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B5" w:rsidRDefault="000724B5" w:rsidP="000724B5">
      <w:pPr>
        <w:tabs>
          <w:tab w:val="left" w:pos="0"/>
          <w:tab w:val="left" w:pos="851"/>
        </w:tabs>
        <w:ind w:right="113" w:firstLine="283"/>
        <w:jc w:val="center"/>
        <w:rPr>
          <w:rFonts w:ascii="Arial" w:eastAsia="Batang" w:hAnsi="Arial" w:cs="Arial"/>
          <w:b/>
          <w:sz w:val="24"/>
          <w:szCs w:val="24"/>
          <w:lang w:val="ru-MO" w:eastAsia="ko-KR"/>
        </w:rPr>
      </w:pPr>
      <w:r>
        <w:rPr>
          <w:rFonts w:ascii="Arial" w:eastAsia="Batang" w:hAnsi="Arial" w:cs="Arial"/>
          <w:b/>
          <w:sz w:val="24"/>
          <w:szCs w:val="24"/>
          <w:lang w:val="ru-MO" w:eastAsia="ko-KR"/>
        </w:rPr>
        <w:t xml:space="preserve">14 </w:t>
      </w:r>
      <w:proofErr w:type="spellStart"/>
      <w:r>
        <w:rPr>
          <w:rFonts w:ascii="Arial" w:eastAsia="Batang" w:hAnsi="Arial" w:cs="Arial"/>
          <w:b/>
          <w:sz w:val="24"/>
          <w:szCs w:val="24"/>
          <w:lang w:val="ru-MO" w:eastAsia="ko-KR"/>
        </w:rPr>
        <w:t>апта</w:t>
      </w:r>
      <w:proofErr w:type="spellEnd"/>
    </w:p>
    <w:p w:rsidR="008A3B10" w:rsidRDefault="008A3B10" w:rsidP="000724B5">
      <w:pPr>
        <w:tabs>
          <w:tab w:val="left" w:pos="0"/>
          <w:tab w:val="left" w:pos="851"/>
        </w:tabs>
        <w:ind w:right="113" w:firstLine="283"/>
        <w:jc w:val="center"/>
        <w:rPr>
          <w:rFonts w:ascii="Arial" w:eastAsia="Batang" w:hAnsi="Arial" w:cs="Arial"/>
          <w:b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b/>
          <w:sz w:val="24"/>
          <w:szCs w:val="24"/>
          <w:lang w:val="ru-MO" w:eastAsia="ko-KR"/>
        </w:rPr>
        <w:t>Ғылыми мақала</w:t>
      </w:r>
    </w:p>
    <w:p w:rsidR="008A3B10" w:rsidRDefault="008A3B10" w:rsidP="000724B5">
      <w:pPr>
        <w:tabs>
          <w:tab w:val="left" w:pos="0"/>
          <w:tab w:val="left" w:pos="851"/>
        </w:tabs>
        <w:ind w:right="113" w:firstLine="283"/>
        <w:jc w:val="center"/>
        <w:rPr>
          <w:rFonts w:ascii="Arial" w:eastAsia="Batang" w:hAnsi="Arial" w:cs="Arial"/>
          <w:b/>
          <w:sz w:val="24"/>
          <w:szCs w:val="24"/>
          <w:lang w:val="ru-MO" w:eastAsia="ko-KR"/>
        </w:rPr>
      </w:pPr>
    </w:p>
    <w:p w:rsidR="006153F7" w:rsidRPr="00837A61" w:rsidRDefault="006153F7" w:rsidP="006153F7">
      <w:pPr>
        <w:tabs>
          <w:tab w:val="left" w:pos="0"/>
          <w:tab w:val="left" w:pos="851"/>
        </w:tabs>
        <w:ind w:right="113" w:firstLine="28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proofErr w:type="gramStart"/>
      <w:r w:rsidRPr="00837A61">
        <w:rPr>
          <w:rFonts w:ascii="Arial" w:eastAsia="Batang" w:hAnsi="Arial" w:cs="Arial"/>
          <w:b/>
          <w:sz w:val="24"/>
          <w:szCs w:val="24"/>
          <w:lang w:val="ru-MO" w:eastAsia="ko-KR"/>
        </w:rPr>
        <w:t xml:space="preserve">Ғылыми мақала </w:t>
      </w: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- академиялық мәтін түрлерінің 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бірі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.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Кез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келген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ғылым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саласына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байланысты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мақала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жазу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үшін автор өз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зерттеу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нысанасын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жан-жақты, терең 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зерттей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білуі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керек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. Ғылыми мақала жүйелі,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сатылы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зерттеудің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немесе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мақсатты түрде жасалған тәжірибелердің ғылыми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негізі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, қорытындысы. </w:t>
      </w:r>
      <w:proofErr w:type="gramEnd"/>
    </w:p>
    <w:p w:rsidR="006153F7" w:rsidRPr="00837A61" w:rsidRDefault="006153F7" w:rsidP="006153F7">
      <w:pPr>
        <w:tabs>
          <w:tab w:val="left" w:pos="567"/>
          <w:tab w:val="left" w:pos="851"/>
        </w:tabs>
        <w:ind w:left="426" w:right="113" w:firstLine="28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Мақала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жазу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үшін автор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сатылы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түрде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дайындалу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керек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:</w:t>
      </w:r>
    </w:p>
    <w:p w:rsidR="006153F7" w:rsidRPr="00837A61" w:rsidRDefault="006153F7" w:rsidP="006153F7">
      <w:pPr>
        <w:tabs>
          <w:tab w:val="left" w:pos="567"/>
          <w:tab w:val="left" w:pos="851"/>
        </w:tabs>
        <w:ind w:left="426" w:right="113" w:firstLine="28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а) өзін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ерекше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қызықтыратын, толғантатын тақырыпты таңдау;</w:t>
      </w:r>
    </w:p>
    <w:p w:rsidR="006153F7" w:rsidRPr="00837A61" w:rsidRDefault="006153F7" w:rsidP="006153F7">
      <w:pPr>
        <w:tabs>
          <w:tab w:val="left" w:pos="567"/>
          <w:tab w:val="left" w:pos="851"/>
        </w:tabs>
        <w:ind w:left="426" w:right="113" w:firstLine="28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ә)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сол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тақырыпты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ашу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үшін  түрлі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зерттеу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әдістерін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пайдалана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отырып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, 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тәж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ірибелер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жасап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,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зерттеулер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жүргізу; </w:t>
      </w:r>
    </w:p>
    <w:p w:rsidR="006153F7" w:rsidRPr="00837A61" w:rsidRDefault="006153F7" w:rsidP="006153F7">
      <w:pPr>
        <w:tabs>
          <w:tab w:val="left" w:pos="0"/>
          <w:tab w:val="left" w:pos="851"/>
        </w:tabs>
        <w:ind w:left="426" w:right="113" w:firstLine="28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б) жасалған тәжірибе нәтижесі мен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зерттеу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нәтижелерін ой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елегінен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өткізу, жүйелеу,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негіздеу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, тұжырымдау, нақты қ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орытынды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ға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келу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; </w:t>
      </w:r>
    </w:p>
    <w:p w:rsidR="006153F7" w:rsidRPr="00837A61" w:rsidRDefault="006153F7" w:rsidP="006153F7">
      <w:pPr>
        <w:tabs>
          <w:tab w:val="left" w:pos="567"/>
          <w:tab w:val="left" w:pos="851"/>
        </w:tabs>
        <w:ind w:left="426" w:right="113" w:firstLine="28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в)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соны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көпшілік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назарына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ұсыну,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жазу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,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жариялау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.</w:t>
      </w:r>
    </w:p>
    <w:p w:rsidR="006153F7" w:rsidRPr="00837A61" w:rsidRDefault="006153F7" w:rsidP="006153F7">
      <w:pPr>
        <w:tabs>
          <w:tab w:val="left" w:pos="0"/>
          <w:tab w:val="left" w:pos="851"/>
        </w:tabs>
        <w:ind w:right="113" w:hanging="426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        Ғылыми мақала қай ғылым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саласына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қатысты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жазылса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,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сол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саланың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терминдері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, ұғымдары қатыстырылып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жазылады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. Әрине, ғылыми мақаланың барлығы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бірдей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ғылыми жаңалықтар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туралы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болуы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мүмкін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емес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, бі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рақ жа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ңа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пайымдаулар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, жаңа көзқарастар, жаңаша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ойлап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қабылдау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болуы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шарт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.</w:t>
      </w:r>
    </w:p>
    <w:p w:rsidR="006153F7" w:rsidRPr="00837A61" w:rsidRDefault="006153F7" w:rsidP="006153F7">
      <w:pPr>
        <w:tabs>
          <w:tab w:val="left" w:pos="0"/>
          <w:tab w:val="left" w:pos="851"/>
        </w:tabs>
        <w:ind w:right="113" w:hanging="426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        Ғылыми мақаланың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екі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тү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р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і бар: ғылыми-көпшілік мақала және таза ғылыми мақала. Ғылыми-көпшілік мақала дүйім жұртшылыққа түсінікті,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кез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келген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оқырман түсініп,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пікір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қоса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алатындай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болады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және ғылыми қорытындыны автор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емес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, оқырманның өзі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жасайды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.  Ал таза ғылыми мақала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белгілі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бі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р</w:t>
      </w:r>
      <w:proofErr w:type="spellEnd"/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ғылымның нақты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саласына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байланысты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жазылады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және оны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сол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саланың ғалымдары ғана түсінеді.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Онда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салалық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терминдер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мен ұғымдар көп қолданылады да, ғылыми қорытындыны автор өзі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жасайды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.</w:t>
      </w:r>
    </w:p>
    <w:p w:rsidR="006153F7" w:rsidRPr="00837A61" w:rsidRDefault="006153F7" w:rsidP="006153F7">
      <w:p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        Ғылыми мақаланың соңында әдебиеттер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тізімі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және  мақ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ала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түйіні    </w:t>
      </w:r>
    </w:p>
    <w:p w:rsidR="006153F7" w:rsidRPr="00837A61" w:rsidRDefault="006153F7" w:rsidP="006153F7">
      <w:p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беріледі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.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</w:p>
    <w:p w:rsidR="00837A61" w:rsidRPr="00837A61" w:rsidRDefault="00837A61" w:rsidP="00837A61">
      <w:p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b/>
          <w:sz w:val="24"/>
          <w:szCs w:val="24"/>
          <w:lang w:val="ru-MO" w:eastAsia="ko-KR"/>
        </w:rPr>
        <w:t xml:space="preserve">          Ғылыми мақаланың үлгі</w:t>
      </w:r>
      <w:proofErr w:type="gramStart"/>
      <w:r w:rsidRPr="00837A61">
        <w:rPr>
          <w:rFonts w:ascii="Arial" w:eastAsia="Batang" w:hAnsi="Arial" w:cs="Arial"/>
          <w:b/>
          <w:sz w:val="24"/>
          <w:szCs w:val="24"/>
          <w:lang w:val="ru-MO" w:eastAsia="ko-KR"/>
        </w:rPr>
        <w:t>с</w:t>
      </w:r>
      <w:proofErr w:type="gramEnd"/>
      <w:r w:rsidRPr="00837A61">
        <w:rPr>
          <w:rFonts w:ascii="Arial" w:eastAsia="Batang" w:hAnsi="Arial" w:cs="Arial"/>
          <w:b/>
          <w:sz w:val="24"/>
          <w:szCs w:val="24"/>
          <w:lang w:val="ru-MO" w:eastAsia="ko-KR"/>
        </w:rPr>
        <w:t>і:</w:t>
      </w: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</w:p>
    <w:p w:rsidR="00837A61" w:rsidRPr="00837A61" w:rsidRDefault="00837A61" w:rsidP="00837A61">
      <w:pPr>
        <w:pStyle w:val="5"/>
        <w:rPr>
          <w:rFonts w:ascii="Arial" w:hAnsi="Arial" w:cs="Arial"/>
          <w:sz w:val="24"/>
          <w:szCs w:val="24"/>
          <w:lang w:val="kk-KZ"/>
        </w:rPr>
      </w:pPr>
      <w:r w:rsidRPr="00837A61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b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                             </w:t>
      </w:r>
      <w:proofErr w:type="spellStart"/>
      <w:r w:rsidRPr="00837A61">
        <w:rPr>
          <w:rFonts w:ascii="Arial" w:eastAsia="Batang" w:hAnsi="Arial" w:cs="Arial"/>
          <w:b/>
          <w:sz w:val="24"/>
          <w:szCs w:val="24"/>
          <w:lang w:val="ru-MO" w:eastAsia="ko-KR"/>
        </w:rPr>
        <w:t>Бидай</w:t>
      </w:r>
      <w:proofErr w:type="spellEnd"/>
      <w:r w:rsidRPr="00837A61">
        <w:rPr>
          <w:rFonts w:ascii="Arial" w:eastAsia="Batang" w:hAnsi="Arial" w:cs="Arial"/>
          <w:b/>
          <w:sz w:val="24"/>
          <w:szCs w:val="24"/>
          <w:lang w:val="ru-MO" w:eastAsia="ko-KR"/>
        </w:rPr>
        <w:t xml:space="preserve"> өскіндеріне  натрий хлоридінің әсері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                                               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З.Б.Сапахова</w:t>
      </w:r>
      <w:proofErr w:type="spellEnd"/>
    </w:p>
    <w:p w:rsidR="00837A61" w:rsidRPr="00837A61" w:rsidRDefault="00837A61" w:rsidP="00837A61">
      <w:pPr>
        <w:pStyle w:val="a3"/>
        <w:ind w:left="284"/>
        <w:rPr>
          <w:rFonts w:ascii="Arial" w:hAnsi="Arial" w:cs="Arial"/>
          <w:sz w:val="24"/>
          <w:szCs w:val="24"/>
        </w:rPr>
      </w:pPr>
      <w:r w:rsidRPr="00837A61">
        <w:rPr>
          <w:rFonts w:ascii="Arial" w:hAnsi="Arial" w:cs="Arial"/>
          <w:sz w:val="24"/>
          <w:szCs w:val="24"/>
        </w:rPr>
        <w:t xml:space="preserve">      Дүние жүзінде топырақтың тұздану қауі</w:t>
      </w:r>
      <w:proofErr w:type="gramStart"/>
      <w:r w:rsidRPr="00837A61">
        <w:rPr>
          <w:rFonts w:ascii="Arial" w:hAnsi="Arial" w:cs="Arial"/>
          <w:sz w:val="24"/>
          <w:szCs w:val="24"/>
        </w:rPr>
        <w:t>пт</w:t>
      </w:r>
      <w:proofErr w:type="gramEnd"/>
      <w:r w:rsidRPr="00837A61">
        <w:rPr>
          <w:rFonts w:ascii="Arial" w:hAnsi="Arial" w:cs="Arial"/>
          <w:sz w:val="24"/>
          <w:szCs w:val="24"/>
        </w:rPr>
        <w:t xml:space="preserve">ілігі </w:t>
      </w:r>
      <w:proofErr w:type="spellStart"/>
      <w:r w:rsidRPr="00837A61">
        <w:rPr>
          <w:rFonts w:ascii="Arial" w:hAnsi="Arial" w:cs="Arial"/>
          <w:sz w:val="24"/>
          <w:szCs w:val="24"/>
        </w:rPr>
        <w:t>жыл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A61">
        <w:rPr>
          <w:rFonts w:ascii="Arial" w:hAnsi="Arial" w:cs="Arial"/>
          <w:sz w:val="24"/>
          <w:szCs w:val="24"/>
        </w:rPr>
        <w:t>сайын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837A61">
        <w:rPr>
          <w:rFonts w:ascii="Arial" w:hAnsi="Arial" w:cs="Arial"/>
          <w:sz w:val="24"/>
          <w:szCs w:val="24"/>
        </w:rPr>
        <w:t>арта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 түсуде. Экологиялық апатқа ұшыраған  аймақтарда  топырақтың тұздануы ауылшаруашылық өнімдері түсімінің  төмендеуіне ғана </w:t>
      </w:r>
      <w:proofErr w:type="spellStart"/>
      <w:r w:rsidRPr="00837A61">
        <w:rPr>
          <w:rFonts w:ascii="Arial" w:hAnsi="Arial" w:cs="Arial"/>
          <w:sz w:val="24"/>
          <w:szCs w:val="24"/>
        </w:rPr>
        <w:t>емес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, сондай-ақ </w:t>
      </w:r>
      <w:proofErr w:type="spellStart"/>
      <w:r w:rsidRPr="00837A61">
        <w:rPr>
          <w:rFonts w:ascii="Arial" w:hAnsi="Arial" w:cs="Arial"/>
          <w:sz w:val="24"/>
          <w:szCs w:val="24"/>
        </w:rPr>
        <w:t>адам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 өмі</w:t>
      </w:r>
      <w:proofErr w:type="gramStart"/>
      <w:r w:rsidRPr="00837A61">
        <w:rPr>
          <w:rFonts w:ascii="Arial" w:hAnsi="Arial" w:cs="Arial"/>
          <w:sz w:val="24"/>
          <w:szCs w:val="24"/>
        </w:rPr>
        <w:t>р</w:t>
      </w:r>
      <w:proofErr w:type="gramEnd"/>
      <w:r w:rsidRPr="00837A61">
        <w:rPr>
          <w:rFonts w:ascii="Arial" w:hAnsi="Arial" w:cs="Arial"/>
          <w:sz w:val="24"/>
          <w:szCs w:val="24"/>
        </w:rPr>
        <w:t xml:space="preserve">іне де үлкен қауіп туғызатын </w:t>
      </w:r>
      <w:proofErr w:type="spellStart"/>
      <w:r w:rsidRPr="00837A61">
        <w:rPr>
          <w:rFonts w:ascii="Arial" w:hAnsi="Arial" w:cs="Arial"/>
          <w:sz w:val="24"/>
          <w:szCs w:val="24"/>
        </w:rPr>
        <w:t>негізгі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 фактор </w:t>
      </w:r>
      <w:proofErr w:type="spellStart"/>
      <w:r w:rsidRPr="00837A61">
        <w:rPr>
          <w:rFonts w:ascii="Arial" w:hAnsi="Arial" w:cs="Arial"/>
          <w:sz w:val="24"/>
          <w:szCs w:val="24"/>
        </w:rPr>
        <w:t>болып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A61">
        <w:rPr>
          <w:rFonts w:ascii="Arial" w:hAnsi="Arial" w:cs="Arial"/>
          <w:sz w:val="24"/>
          <w:szCs w:val="24"/>
        </w:rPr>
        <w:t>отыр</w:t>
      </w:r>
      <w:proofErr w:type="spellEnd"/>
      <w:r w:rsidR="00E62696">
        <w:rPr>
          <w:rFonts w:ascii="Arial" w:hAnsi="Arial" w:cs="Arial"/>
          <w:sz w:val="24"/>
          <w:szCs w:val="24"/>
        </w:rPr>
        <w:t>[</w:t>
      </w:r>
      <w:r w:rsidR="00E62696" w:rsidRPr="00837A61">
        <w:rPr>
          <w:rFonts w:ascii="Arial" w:hAnsi="Arial" w:cs="Arial"/>
          <w:sz w:val="24"/>
          <w:szCs w:val="24"/>
        </w:rPr>
        <w:t>1</w:t>
      </w:r>
      <w:r w:rsidR="00E62696">
        <w:rPr>
          <w:rFonts w:ascii="Arial" w:hAnsi="Arial" w:cs="Arial"/>
          <w:sz w:val="24"/>
          <w:szCs w:val="24"/>
        </w:rPr>
        <w:t>]</w:t>
      </w:r>
      <w:r w:rsidRPr="00837A61">
        <w:rPr>
          <w:rFonts w:ascii="Arial" w:hAnsi="Arial" w:cs="Arial"/>
          <w:sz w:val="24"/>
          <w:szCs w:val="24"/>
        </w:rPr>
        <w:t xml:space="preserve">. Топырақтың тұздануымен күресуде көптеген мәселелердің </w:t>
      </w:r>
      <w:proofErr w:type="spellStart"/>
      <w:r w:rsidRPr="00837A61">
        <w:rPr>
          <w:rFonts w:ascii="Arial" w:hAnsi="Arial" w:cs="Arial"/>
          <w:sz w:val="24"/>
          <w:szCs w:val="24"/>
        </w:rPr>
        <w:t>шеші</w:t>
      </w:r>
      <w:proofErr w:type="spellEnd"/>
      <w:r w:rsidRPr="00837A61">
        <w:rPr>
          <w:rFonts w:ascii="Arial" w:hAnsi="Arial" w:cs="Arial"/>
          <w:sz w:val="24"/>
          <w:szCs w:val="24"/>
          <w:lang w:val="kk-KZ"/>
        </w:rPr>
        <w:t xml:space="preserve">мі </w:t>
      </w:r>
      <w:r w:rsidRPr="00837A61">
        <w:rPr>
          <w:rFonts w:ascii="Arial" w:hAnsi="Arial" w:cs="Arial"/>
          <w:sz w:val="24"/>
          <w:szCs w:val="24"/>
        </w:rPr>
        <w:t xml:space="preserve">өсімдіктердің тұзға төзімділігімен өте тығыз </w:t>
      </w:r>
      <w:proofErr w:type="spellStart"/>
      <w:r w:rsidRPr="00837A61">
        <w:rPr>
          <w:rFonts w:ascii="Arial" w:hAnsi="Arial" w:cs="Arial"/>
          <w:sz w:val="24"/>
          <w:szCs w:val="24"/>
        </w:rPr>
        <w:t>байланысты</w:t>
      </w:r>
      <w:proofErr w:type="spellEnd"/>
      <w:r w:rsidRPr="00837A61">
        <w:rPr>
          <w:rFonts w:ascii="Arial" w:hAnsi="Arial" w:cs="Arial"/>
          <w:sz w:val="24"/>
          <w:szCs w:val="24"/>
        </w:rPr>
        <w:t>. Ауылшаруашылығы үшін тұ</w:t>
      </w:r>
      <w:proofErr w:type="gramStart"/>
      <w:r w:rsidRPr="00837A61">
        <w:rPr>
          <w:rFonts w:ascii="Arial" w:hAnsi="Arial" w:cs="Arial"/>
          <w:sz w:val="24"/>
          <w:szCs w:val="24"/>
        </w:rPr>
        <w:t>з</w:t>
      </w:r>
      <w:proofErr w:type="gramEnd"/>
      <w:r w:rsidRPr="00837A61">
        <w:rPr>
          <w:rFonts w:ascii="Arial" w:hAnsi="Arial" w:cs="Arial"/>
          <w:sz w:val="24"/>
          <w:szCs w:val="24"/>
        </w:rPr>
        <w:t xml:space="preserve">ға төзімді өсімдік  қана </w:t>
      </w:r>
      <w:proofErr w:type="spellStart"/>
      <w:r w:rsidRPr="00837A61">
        <w:rPr>
          <w:rFonts w:ascii="Arial" w:hAnsi="Arial" w:cs="Arial"/>
          <w:sz w:val="24"/>
          <w:szCs w:val="24"/>
        </w:rPr>
        <w:t>емес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, тұзға төзімділігі мен өнімділігі сәйкес </w:t>
      </w:r>
      <w:proofErr w:type="spellStart"/>
      <w:r w:rsidRPr="00837A61">
        <w:rPr>
          <w:rFonts w:ascii="Arial" w:hAnsi="Arial" w:cs="Arial"/>
          <w:sz w:val="24"/>
          <w:szCs w:val="24"/>
        </w:rPr>
        <w:t>келетін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 өсімдіктер қажет</w:t>
      </w:r>
      <w:r w:rsidR="00E62696">
        <w:rPr>
          <w:rFonts w:ascii="Arial" w:hAnsi="Arial" w:cs="Arial"/>
          <w:sz w:val="24"/>
          <w:szCs w:val="24"/>
        </w:rPr>
        <w:t>[</w:t>
      </w:r>
      <w:r w:rsidR="00E62696" w:rsidRPr="00837A61">
        <w:rPr>
          <w:rFonts w:ascii="Arial" w:hAnsi="Arial" w:cs="Arial"/>
          <w:sz w:val="24"/>
          <w:szCs w:val="24"/>
        </w:rPr>
        <w:t>2</w:t>
      </w:r>
      <w:r w:rsidR="00E62696">
        <w:rPr>
          <w:rFonts w:ascii="Arial" w:hAnsi="Arial" w:cs="Arial"/>
          <w:sz w:val="24"/>
          <w:szCs w:val="24"/>
        </w:rPr>
        <w:t>]</w:t>
      </w:r>
      <w:r w:rsidRPr="00837A61">
        <w:rPr>
          <w:rFonts w:ascii="Arial" w:hAnsi="Arial" w:cs="Arial"/>
          <w:sz w:val="24"/>
          <w:szCs w:val="24"/>
        </w:rPr>
        <w:t xml:space="preserve">. Сондықтан тұзданған топырақта өсуге </w:t>
      </w:r>
      <w:proofErr w:type="spellStart"/>
      <w:r w:rsidRPr="00837A61">
        <w:rPr>
          <w:rFonts w:ascii="Arial" w:hAnsi="Arial" w:cs="Arial"/>
          <w:sz w:val="24"/>
          <w:szCs w:val="24"/>
        </w:rPr>
        <w:t>бейімделген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 және тұзды </w:t>
      </w:r>
      <w:proofErr w:type="spellStart"/>
      <w:r w:rsidRPr="00837A61">
        <w:rPr>
          <w:rFonts w:ascii="Arial" w:hAnsi="Arial" w:cs="Arial"/>
          <w:sz w:val="24"/>
          <w:szCs w:val="24"/>
        </w:rPr>
        <w:t>ортада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  түсімі жоғары  өнім </w:t>
      </w:r>
      <w:proofErr w:type="spellStart"/>
      <w:r w:rsidRPr="00837A61">
        <w:rPr>
          <w:rFonts w:ascii="Arial" w:hAnsi="Arial" w:cs="Arial"/>
          <w:sz w:val="24"/>
          <w:szCs w:val="24"/>
        </w:rPr>
        <w:t>береті</w:t>
      </w:r>
      <w:proofErr w:type="gramStart"/>
      <w:r w:rsidRPr="00837A61">
        <w:rPr>
          <w:rFonts w:ascii="Arial" w:hAnsi="Arial" w:cs="Arial"/>
          <w:sz w:val="24"/>
          <w:szCs w:val="24"/>
        </w:rPr>
        <w:t>н</w:t>
      </w:r>
      <w:proofErr w:type="spellEnd"/>
      <w:proofErr w:type="gramEnd"/>
      <w:r w:rsidRPr="00837A61">
        <w:rPr>
          <w:rFonts w:ascii="Arial" w:hAnsi="Arial" w:cs="Arial"/>
          <w:sz w:val="24"/>
          <w:szCs w:val="24"/>
        </w:rPr>
        <w:t xml:space="preserve"> өсімдік </w:t>
      </w:r>
      <w:proofErr w:type="spellStart"/>
      <w:r w:rsidRPr="00837A61">
        <w:rPr>
          <w:rFonts w:ascii="Arial" w:hAnsi="Arial" w:cs="Arial"/>
          <w:sz w:val="24"/>
          <w:szCs w:val="24"/>
        </w:rPr>
        <w:t>сорттарын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7A61">
        <w:rPr>
          <w:rFonts w:ascii="Arial" w:hAnsi="Arial" w:cs="Arial"/>
          <w:sz w:val="24"/>
          <w:szCs w:val="24"/>
        </w:rPr>
        <w:t>алу</w:t>
      </w:r>
      <w:proofErr w:type="spellEnd"/>
      <w:r w:rsidRPr="00837A61">
        <w:rPr>
          <w:rFonts w:ascii="Arial" w:hAnsi="Arial" w:cs="Arial"/>
          <w:sz w:val="24"/>
          <w:szCs w:val="24"/>
        </w:rPr>
        <w:t xml:space="preserve"> күннен-күнге өзекті мәселе </w:t>
      </w:r>
      <w:proofErr w:type="spellStart"/>
      <w:r w:rsidRPr="00837A61">
        <w:rPr>
          <w:rFonts w:ascii="Arial" w:hAnsi="Arial" w:cs="Arial"/>
          <w:sz w:val="24"/>
          <w:szCs w:val="24"/>
        </w:rPr>
        <w:t>болуда</w:t>
      </w:r>
      <w:proofErr w:type="spellEnd"/>
      <w:r w:rsidR="00E62696">
        <w:rPr>
          <w:rFonts w:ascii="Arial" w:hAnsi="Arial" w:cs="Arial"/>
          <w:sz w:val="24"/>
          <w:szCs w:val="24"/>
        </w:rPr>
        <w:t>[</w:t>
      </w:r>
      <w:r w:rsidR="00E62696" w:rsidRPr="00837A61">
        <w:rPr>
          <w:rFonts w:ascii="Arial" w:hAnsi="Arial" w:cs="Arial"/>
          <w:sz w:val="24"/>
          <w:szCs w:val="24"/>
        </w:rPr>
        <w:t>3</w:t>
      </w:r>
      <w:r w:rsidR="00E62696">
        <w:rPr>
          <w:rFonts w:ascii="Arial" w:hAnsi="Arial" w:cs="Arial"/>
          <w:sz w:val="24"/>
          <w:szCs w:val="24"/>
        </w:rPr>
        <w:t>]</w:t>
      </w:r>
      <w:r w:rsidRPr="00837A61">
        <w:rPr>
          <w:rFonts w:ascii="Arial" w:hAnsi="Arial" w:cs="Arial"/>
          <w:sz w:val="24"/>
          <w:szCs w:val="24"/>
        </w:rPr>
        <w:t>.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left="284"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  Өсімдіктің тұзды топыраққа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бейімделу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заңдылықтарын анықтау үшін және тұзға төзімділік қасиеттерінің ұрпақтарында сақталуы үшін  тұзға төзімділігін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арттыратын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ә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р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түрлі әдістер қолданылады</w:t>
      </w:r>
      <w:r w:rsidR="00E62696">
        <w:rPr>
          <w:rFonts w:ascii="Arial" w:hAnsi="Arial" w:cs="Arial"/>
          <w:sz w:val="24"/>
          <w:szCs w:val="24"/>
        </w:rPr>
        <w:t>[</w:t>
      </w:r>
      <w:r w:rsidR="00E62696">
        <w:rPr>
          <w:rFonts w:ascii="Arial" w:hAnsi="Arial" w:cs="Arial"/>
          <w:sz w:val="24"/>
          <w:szCs w:val="24"/>
          <w:lang w:val="kk-KZ"/>
        </w:rPr>
        <w:t>4</w:t>
      </w:r>
      <w:r w:rsidR="00E62696">
        <w:rPr>
          <w:rFonts w:ascii="Arial" w:hAnsi="Arial" w:cs="Arial"/>
          <w:sz w:val="24"/>
          <w:szCs w:val="24"/>
        </w:rPr>
        <w:t>]</w:t>
      </w: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.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left="284"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  Бұл жұмыстың мақсаты жұмсақ бидайдың тұ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з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ға төзімділігі әлі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зерттелмеген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күздік «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Жетісу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», «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Наз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», «Қазақстан-4» сорттарының тұзға төзімділігін анықтау.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left="284"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   ӘДІСТЕМЕ.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Бидай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өскіндері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en-US" w:eastAsia="ko-KR"/>
        </w:rPr>
        <w:t>NaCl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-дың 0,5</w:t>
      </w:r>
      <w:r w:rsidRPr="00837A61">
        <w:rPr>
          <w:rFonts w:ascii="Arial" w:eastAsia="Batang" w:hAnsi="Arial" w:cs="Arial"/>
          <w:sz w:val="24"/>
          <w:szCs w:val="24"/>
          <w:lang w:eastAsia="ko-KR"/>
        </w:rPr>
        <w:t>%</w:t>
      </w: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; 0,75%; 1,0%; 1,25%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концентрациялары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қосылған Кноп қоректік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ортасында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өсі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р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ілді. 5, 10, 15 күндік өскіндердегі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пероксидоза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ферментінің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активтілігі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Бояркин әдісі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бойынша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анықталды. 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Ал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бос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пролин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мөлшері Бредфорд әдісімен анықталды.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left="284"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    НӘТИЖЕЛЕР және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оларды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ТАЛҚЫЛАУ. Алынған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деректер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бойынша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пероксидозаның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активтілігіне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тұздың әсері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генотипке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байланысты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екені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көрсетілді. Тұздың әсерінен өсуі қатты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тежелген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"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Жетісу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" сортының тамырындағы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пераксидоза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lastRenderedPageBreak/>
        <w:t>активтілігі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басқа сорттарға қарағанда 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ед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әуір көтерілді. Тұзға төзімдірек "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Наз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"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бен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"Қазақстан-4" сорттарының өскіндері өсе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келе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фермент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активтілігі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тамыры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мен  жапырақта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біркелкі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өседі. Соның арқасында олардың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стресті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физиологиялық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реакциялары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іске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қосылатын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болуы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керек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. 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Зерттелген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сорттардың бос 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пролин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мөлшері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бойынша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өзара айырмашылықтары  кө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п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екені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байқалады. 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Бос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пролин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мөлшері  әсерінен өскіндер де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арта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түседі. Мұндай құбылыс, әсіресе, "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Жетісу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"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сортында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анық байқалды. "Қазақстан-4" және "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Наз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" сорттарының өскіндеріне 0,5</w:t>
      </w:r>
      <w:r w:rsidRPr="00837A61">
        <w:rPr>
          <w:rFonts w:ascii="Arial" w:eastAsia="Batang" w:hAnsi="Arial" w:cs="Arial"/>
          <w:sz w:val="24"/>
          <w:szCs w:val="24"/>
          <w:lang w:eastAsia="ko-KR"/>
        </w:rPr>
        <w:t>%</w:t>
      </w: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NaCl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әсер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еткенде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тамырындағы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пролин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мөлшері өзгерген жоқ, жапырақтарында  2,2-2,4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есе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өсті. "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Жетісу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" сортының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тамырларында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4-5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есе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, жапырақтарында 6-7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есе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өсті.</w:t>
      </w:r>
      <w:proofErr w:type="gramEnd"/>
    </w:p>
    <w:p w:rsidR="00837A61" w:rsidRPr="00837A61" w:rsidRDefault="00837A61" w:rsidP="00837A61">
      <w:pPr>
        <w:tabs>
          <w:tab w:val="left" w:pos="567"/>
          <w:tab w:val="left" w:pos="851"/>
        </w:tabs>
        <w:ind w:left="284" w:right="113" w:firstLine="142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   Қорыта айтқанда, тұз туғызатын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стресті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жеңу үшін әрбі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р</w:t>
      </w:r>
      <w:proofErr w:type="gram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генотиптің өзіне тән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ерекшеліктері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болатыны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анықталды.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</w:p>
    <w:p w:rsidR="00837A61" w:rsidRPr="000724B5" w:rsidRDefault="00837A61" w:rsidP="000724B5">
      <w:pPr>
        <w:tabs>
          <w:tab w:val="left" w:pos="567"/>
          <w:tab w:val="left" w:pos="851"/>
        </w:tabs>
        <w:ind w:right="113"/>
        <w:jc w:val="center"/>
        <w:rPr>
          <w:rFonts w:ascii="Arial" w:eastAsia="Batang" w:hAnsi="Arial" w:cs="Arial"/>
          <w:b/>
          <w:sz w:val="24"/>
          <w:szCs w:val="24"/>
          <w:lang w:val="ru-MO" w:eastAsia="ko-KR"/>
        </w:rPr>
      </w:pPr>
      <w:r w:rsidRPr="000724B5">
        <w:rPr>
          <w:rFonts w:ascii="Arial" w:eastAsia="Batang" w:hAnsi="Arial" w:cs="Arial"/>
          <w:b/>
          <w:sz w:val="24"/>
          <w:szCs w:val="24"/>
          <w:lang w:val="ru-MO" w:eastAsia="ko-KR"/>
        </w:rPr>
        <w:t>Әдебиеттер:</w:t>
      </w:r>
    </w:p>
    <w:p w:rsidR="00837A61" w:rsidRPr="00837A61" w:rsidRDefault="00837A61" w:rsidP="00837A61">
      <w:pPr>
        <w:numPr>
          <w:ilvl w:val="0"/>
          <w:numId w:val="1"/>
        </w:num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Строгонов Б.П.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Солеустойчивость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растений. МГУ. 1987 г. с.355.</w:t>
      </w:r>
    </w:p>
    <w:p w:rsidR="00837A61" w:rsidRPr="00837A61" w:rsidRDefault="00837A61" w:rsidP="00837A61">
      <w:pPr>
        <w:numPr>
          <w:ilvl w:val="0"/>
          <w:numId w:val="1"/>
        </w:num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Регуляция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метобализма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растений при засолении среды.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Алматы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.       </w:t>
      </w:r>
      <w:smartTag w:uri="urn:schemas-microsoft-com:office:smarttags" w:element="metricconverter">
        <w:smartTagPr>
          <w:attr w:name="ProductID" w:val="1985 г"/>
        </w:smartTagPr>
        <w:r w:rsidRPr="00837A61">
          <w:rPr>
            <w:rFonts w:ascii="Arial" w:eastAsia="Batang" w:hAnsi="Arial" w:cs="Arial"/>
            <w:sz w:val="24"/>
            <w:szCs w:val="24"/>
            <w:lang w:val="ru-MO" w:eastAsia="ko-KR"/>
          </w:rPr>
          <w:t>1985 г</w:t>
        </w:r>
      </w:smartTag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. с.285.</w:t>
      </w:r>
    </w:p>
    <w:p w:rsidR="00837A61" w:rsidRPr="00837A61" w:rsidRDefault="00837A61" w:rsidP="00837A61">
      <w:pPr>
        <w:numPr>
          <w:ilvl w:val="0"/>
          <w:numId w:val="1"/>
        </w:num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Кузнецов В.В.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Пролин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 xml:space="preserve"> при стрессе.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Алматы</w:t>
      </w:r>
      <w:proofErr w:type="spellEnd"/>
      <w:r w:rsidRPr="00837A61">
        <w:rPr>
          <w:rFonts w:ascii="Arial" w:eastAsia="Batang" w:hAnsi="Arial" w:cs="Arial"/>
          <w:sz w:val="24"/>
          <w:szCs w:val="24"/>
          <w:lang w:val="ru-MO" w:eastAsia="ko-KR"/>
        </w:rPr>
        <w:t>. 1993 г. с.30.</w:t>
      </w:r>
    </w:p>
    <w:p w:rsidR="00837A61" w:rsidRPr="00837A61" w:rsidRDefault="00837A61" w:rsidP="00837A61">
      <w:pPr>
        <w:numPr>
          <w:ilvl w:val="0"/>
          <w:numId w:val="1"/>
        </w:num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en-US" w:eastAsia="ko-KR"/>
        </w:rPr>
      </w:pPr>
      <w:r w:rsidRPr="00837A61">
        <w:rPr>
          <w:rFonts w:ascii="Arial" w:eastAsia="Batang" w:hAnsi="Arial" w:cs="Arial"/>
          <w:sz w:val="24"/>
          <w:szCs w:val="24"/>
          <w:lang w:val="en-US" w:eastAsia="ko-KR"/>
        </w:rPr>
        <w:t xml:space="preserve">Bates I. S.  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en-US" w:eastAsia="ko-KR"/>
        </w:rPr>
        <w:t>Rapid  determination</w:t>
      </w:r>
      <w:proofErr w:type="gramEnd"/>
      <w:r w:rsidRPr="00837A61">
        <w:rPr>
          <w:rFonts w:ascii="Arial" w:eastAsia="Batang" w:hAnsi="Arial" w:cs="Arial"/>
          <w:sz w:val="24"/>
          <w:szCs w:val="24"/>
          <w:lang w:val="en-US" w:eastAsia="ko-KR"/>
        </w:rPr>
        <w:t xml:space="preserve"> of  free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en-US" w:eastAsia="ko-KR"/>
        </w:rPr>
        <w:t>proline</w:t>
      </w:r>
      <w:proofErr w:type="spellEnd"/>
      <w:r w:rsidRPr="00837A61">
        <w:rPr>
          <w:rFonts w:ascii="Arial" w:eastAsia="Batang" w:hAnsi="Arial" w:cs="Arial"/>
          <w:sz w:val="24"/>
          <w:szCs w:val="24"/>
          <w:lang w:val="en-US" w:eastAsia="ko-KR"/>
        </w:rPr>
        <w:t xml:space="preserve"> </w:t>
      </w:r>
      <w:proofErr w:type="spellStart"/>
      <w:r w:rsidRPr="00837A61">
        <w:rPr>
          <w:rFonts w:ascii="Arial" w:eastAsia="Batang" w:hAnsi="Arial" w:cs="Arial"/>
          <w:sz w:val="24"/>
          <w:szCs w:val="24"/>
          <w:lang w:val="en-US" w:eastAsia="ko-KR"/>
        </w:rPr>
        <w:t>forwaters</w:t>
      </w:r>
      <w:proofErr w:type="spellEnd"/>
      <w:r w:rsidRPr="00837A61">
        <w:rPr>
          <w:rFonts w:ascii="Arial" w:eastAsia="Batang" w:hAnsi="Arial" w:cs="Arial"/>
          <w:sz w:val="24"/>
          <w:szCs w:val="24"/>
          <w:lang w:val="en-US" w:eastAsia="ko-KR"/>
        </w:rPr>
        <w:t xml:space="preserve"> stress studies.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left="1140" w:right="113"/>
        <w:jc w:val="both"/>
        <w:rPr>
          <w:rFonts w:ascii="Arial" w:eastAsia="Batang" w:hAnsi="Arial" w:cs="Arial"/>
          <w:sz w:val="24"/>
          <w:szCs w:val="24"/>
          <w:lang w:val="en-US" w:eastAsia="ko-KR"/>
        </w:rPr>
      </w:pPr>
      <w:r w:rsidRPr="00837A61">
        <w:rPr>
          <w:rFonts w:ascii="Arial" w:eastAsia="Batang" w:hAnsi="Arial" w:cs="Arial"/>
          <w:sz w:val="24"/>
          <w:szCs w:val="24"/>
          <w:lang w:val="en-US" w:eastAsia="ko-KR"/>
        </w:rPr>
        <w:t xml:space="preserve">1973. </w:t>
      </w:r>
      <w:proofErr w:type="gramStart"/>
      <w:r w:rsidRPr="00837A61">
        <w:rPr>
          <w:rFonts w:ascii="Arial" w:eastAsia="Batang" w:hAnsi="Arial" w:cs="Arial"/>
          <w:sz w:val="24"/>
          <w:szCs w:val="24"/>
          <w:lang w:val="en-US" w:eastAsia="ko-KR"/>
        </w:rPr>
        <w:t>р.209</w:t>
      </w:r>
      <w:proofErr w:type="gramEnd"/>
      <w:r w:rsidRPr="00837A61">
        <w:rPr>
          <w:rFonts w:ascii="Arial" w:eastAsia="Batang" w:hAnsi="Arial" w:cs="Arial"/>
          <w:sz w:val="24"/>
          <w:szCs w:val="24"/>
          <w:lang w:val="en-US" w:eastAsia="ko-KR"/>
        </w:rPr>
        <w:t xml:space="preserve">.                                               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kk-KZ" w:eastAsia="ko-KR"/>
        </w:rPr>
      </w:pPr>
    </w:p>
    <w:p w:rsidR="00837A61" w:rsidRPr="00837A61" w:rsidRDefault="00837A61" w:rsidP="00837A61">
      <w:pPr>
        <w:pStyle w:val="8"/>
        <w:rPr>
          <w:rFonts w:ascii="Arial" w:hAnsi="Arial" w:cs="Arial"/>
          <w:sz w:val="24"/>
          <w:szCs w:val="24"/>
          <w:lang w:val="kk-KZ"/>
        </w:rPr>
      </w:pPr>
      <w:r w:rsidRPr="00837A61">
        <w:rPr>
          <w:rFonts w:ascii="Arial" w:hAnsi="Arial" w:cs="Arial"/>
          <w:sz w:val="24"/>
          <w:szCs w:val="24"/>
        </w:rPr>
        <w:t>Түйін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left="426" w:right="113"/>
        <w:jc w:val="both"/>
        <w:rPr>
          <w:rFonts w:ascii="Arial" w:eastAsia="Batang" w:hAnsi="Arial" w:cs="Arial"/>
          <w:sz w:val="24"/>
          <w:szCs w:val="24"/>
          <w:lang w:val="kk-KZ" w:eastAsia="ko-KR"/>
        </w:rPr>
      </w:pPr>
      <w:r w:rsidRPr="00837A61">
        <w:rPr>
          <w:rFonts w:ascii="Arial" w:eastAsia="Batang" w:hAnsi="Arial" w:cs="Arial"/>
          <w:sz w:val="24"/>
          <w:szCs w:val="24"/>
          <w:lang w:val="kk-KZ" w:eastAsia="ko-KR"/>
        </w:rPr>
        <w:t xml:space="preserve">      Бұл жұмыста бидайдың "Жетісу","Қазақстан-4", "Наз" сорттарынң 5, 10, 15 күндік өскіндерінің өсуіне, бос пролин мөлшеріне, пероксидаза активтілігіне натрий хлоридінің әр түрлі концентрацияларының әсері зерттелді. NaCl- дың әсері, әсіресе, "Жетісу" сортында жақсы байқалатыны дәлелденген.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left="426" w:right="113"/>
        <w:jc w:val="both"/>
        <w:rPr>
          <w:rFonts w:ascii="Arial" w:eastAsia="Batang" w:hAnsi="Arial" w:cs="Arial"/>
          <w:sz w:val="24"/>
          <w:szCs w:val="24"/>
          <w:lang w:val="kk-KZ" w:eastAsia="ko-KR"/>
        </w:rPr>
      </w:pPr>
      <w:r w:rsidRPr="00837A61">
        <w:rPr>
          <w:rFonts w:ascii="Arial" w:eastAsia="Batang" w:hAnsi="Arial" w:cs="Arial"/>
          <w:sz w:val="24"/>
          <w:szCs w:val="24"/>
          <w:lang w:val="kk-KZ" w:eastAsia="ko-KR"/>
        </w:rPr>
        <w:t xml:space="preserve"> (Түйін  орыс және ағылшын тілдерінде  де қатар берілуі тиіс.)</w:t>
      </w:r>
    </w:p>
    <w:p w:rsidR="00837A61" w:rsidRPr="00837A61" w:rsidRDefault="00837A61" w:rsidP="00837A61">
      <w:pPr>
        <w:tabs>
          <w:tab w:val="left" w:pos="567"/>
          <w:tab w:val="left" w:pos="851"/>
        </w:tabs>
        <w:ind w:left="426" w:right="113"/>
        <w:jc w:val="both"/>
        <w:rPr>
          <w:rFonts w:ascii="Arial" w:eastAsia="Batang" w:hAnsi="Arial" w:cs="Arial"/>
          <w:sz w:val="24"/>
          <w:szCs w:val="24"/>
          <w:lang w:val="kk-KZ" w:eastAsia="ko-KR"/>
        </w:rPr>
      </w:pPr>
      <w:r w:rsidRPr="00837A61">
        <w:rPr>
          <w:rFonts w:ascii="Arial" w:eastAsia="Batang" w:hAnsi="Arial" w:cs="Arial"/>
          <w:sz w:val="24"/>
          <w:szCs w:val="24"/>
          <w:lang w:val="kk-KZ" w:eastAsia="ko-KR"/>
        </w:rPr>
        <w:t xml:space="preserve">                                                       </w:t>
      </w:r>
    </w:p>
    <w:p w:rsidR="00440322" w:rsidRPr="00440322" w:rsidRDefault="00440322" w:rsidP="00440322">
      <w:pPr>
        <w:tabs>
          <w:tab w:val="left" w:pos="0"/>
          <w:tab w:val="left" w:pos="851"/>
        </w:tabs>
        <w:ind w:right="113"/>
        <w:jc w:val="both"/>
        <w:rPr>
          <w:rFonts w:ascii="Arial" w:eastAsia="Batang" w:hAnsi="Arial" w:cs="Arial"/>
          <w:sz w:val="24"/>
          <w:szCs w:val="24"/>
          <w:lang w:val="ru-MO" w:eastAsia="ko-KR"/>
        </w:rPr>
      </w:pPr>
      <w:r w:rsidRPr="00440322">
        <w:rPr>
          <w:rFonts w:ascii="Arial" w:eastAsia="Batang" w:hAnsi="Arial" w:cs="Arial"/>
          <w:b/>
          <w:sz w:val="24"/>
          <w:szCs w:val="24"/>
          <w:lang w:val="kk-KZ" w:eastAsia="ko-KR"/>
        </w:rPr>
        <w:t xml:space="preserve">Дәйексөз - </w:t>
      </w:r>
      <w:r w:rsidRPr="00440322">
        <w:rPr>
          <w:rFonts w:ascii="Arial" w:eastAsia="Batang" w:hAnsi="Arial" w:cs="Arial"/>
          <w:sz w:val="24"/>
          <w:szCs w:val="24"/>
          <w:lang w:val="kk-KZ" w:eastAsia="ko-KR"/>
        </w:rPr>
        <w:t xml:space="preserve">ғылыми еңбектен сөзбе-сөз алынған үзінді. Дәйексөзді қолдану барысында оның қайдан алынғанын (еңбектің авторын, атын, алынған бетін, жылын, т.б.) көрсету ғылыми еңбектің басты шарты. </w:t>
      </w:r>
      <w:r w:rsidRPr="00440322">
        <w:rPr>
          <w:rFonts w:ascii="Arial" w:eastAsia="Batang" w:hAnsi="Arial" w:cs="Arial"/>
          <w:sz w:val="24"/>
          <w:szCs w:val="24"/>
          <w:lang w:val="ru-MO" w:eastAsia="ko-KR"/>
        </w:rPr>
        <w:t xml:space="preserve">Мәтін </w:t>
      </w:r>
      <w:proofErr w:type="spellStart"/>
      <w:r w:rsidRPr="00440322">
        <w:rPr>
          <w:rFonts w:ascii="Arial" w:eastAsia="Batang" w:hAnsi="Arial" w:cs="Arial"/>
          <w:sz w:val="24"/>
          <w:szCs w:val="24"/>
          <w:lang w:val="ru-MO" w:eastAsia="ko-KR"/>
        </w:rPr>
        <w:t>ішінде</w:t>
      </w:r>
      <w:proofErr w:type="spellEnd"/>
      <w:r w:rsidRPr="00440322">
        <w:rPr>
          <w:rFonts w:ascii="Arial" w:eastAsia="Batang" w:hAnsi="Arial" w:cs="Arial"/>
          <w:sz w:val="24"/>
          <w:szCs w:val="24"/>
          <w:lang w:val="ru-MO" w:eastAsia="ko-KR"/>
        </w:rPr>
        <w:t xml:space="preserve"> дәйексөз тырнақ</w:t>
      </w:r>
      <w:proofErr w:type="gramStart"/>
      <w:r w:rsidRPr="00440322">
        <w:rPr>
          <w:rFonts w:ascii="Arial" w:eastAsia="Batang" w:hAnsi="Arial" w:cs="Arial"/>
          <w:sz w:val="24"/>
          <w:szCs w:val="24"/>
          <w:lang w:val="ru-MO" w:eastAsia="ko-KR"/>
        </w:rPr>
        <w:t>ша</w:t>
      </w:r>
      <w:proofErr w:type="gramEnd"/>
      <w:r w:rsidRPr="00440322">
        <w:rPr>
          <w:rFonts w:ascii="Arial" w:eastAsia="Batang" w:hAnsi="Arial" w:cs="Arial"/>
          <w:sz w:val="24"/>
          <w:szCs w:val="24"/>
          <w:lang w:val="ru-MO" w:eastAsia="ko-KR"/>
        </w:rPr>
        <w:t xml:space="preserve">ға </w:t>
      </w:r>
      <w:proofErr w:type="spellStart"/>
      <w:r w:rsidRPr="00440322">
        <w:rPr>
          <w:rFonts w:ascii="Arial" w:eastAsia="Batang" w:hAnsi="Arial" w:cs="Arial"/>
          <w:sz w:val="24"/>
          <w:szCs w:val="24"/>
          <w:lang w:val="ru-MO" w:eastAsia="ko-KR"/>
        </w:rPr>
        <w:t>алынып</w:t>
      </w:r>
      <w:proofErr w:type="spellEnd"/>
      <w:r w:rsidRPr="00440322">
        <w:rPr>
          <w:rFonts w:ascii="Arial" w:eastAsia="Batang" w:hAnsi="Arial" w:cs="Arial"/>
          <w:sz w:val="24"/>
          <w:szCs w:val="24"/>
          <w:lang w:val="ru-MO" w:eastAsia="ko-KR"/>
        </w:rPr>
        <w:t xml:space="preserve"> </w:t>
      </w:r>
      <w:proofErr w:type="spellStart"/>
      <w:r w:rsidRPr="00440322">
        <w:rPr>
          <w:rFonts w:ascii="Arial" w:eastAsia="Batang" w:hAnsi="Arial" w:cs="Arial"/>
          <w:sz w:val="24"/>
          <w:szCs w:val="24"/>
          <w:lang w:val="ru-MO" w:eastAsia="ko-KR"/>
        </w:rPr>
        <w:t>жазылады</w:t>
      </w:r>
      <w:proofErr w:type="spellEnd"/>
      <w:r w:rsidRPr="00440322">
        <w:rPr>
          <w:rFonts w:ascii="Arial" w:eastAsia="Batang" w:hAnsi="Arial" w:cs="Arial"/>
          <w:sz w:val="24"/>
          <w:szCs w:val="24"/>
          <w:lang w:val="ru-MO" w:eastAsia="ko-KR"/>
        </w:rPr>
        <w:t>.</w:t>
      </w:r>
    </w:p>
    <w:p w:rsidR="00B441CF" w:rsidRDefault="00B441CF">
      <w:pPr>
        <w:rPr>
          <w:lang w:val="kk-KZ"/>
        </w:rPr>
      </w:pPr>
    </w:p>
    <w:p w:rsidR="00D75D9E" w:rsidRDefault="00D75D9E" w:rsidP="00D75D9E">
      <w:pPr>
        <w:jc w:val="both"/>
        <w:rPr>
          <w:rFonts w:ascii="Kz Times New Roman" w:hAnsi="Kz Times New Roman"/>
          <w:b/>
          <w:i/>
          <w:sz w:val="24"/>
          <w:u w:val="single"/>
          <w:lang w:val="kk-KZ"/>
        </w:rPr>
      </w:pPr>
    </w:p>
    <w:p w:rsidR="00D75D9E" w:rsidRPr="00472635" w:rsidRDefault="00472635" w:rsidP="00472635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72635">
        <w:rPr>
          <w:rFonts w:ascii="Arial" w:hAnsi="Arial" w:cs="Arial"/>
          <w:b/>
          <w:sz w:val="24"/>
          <w:szCs w:val="24"/>
          <w:lang w:val="kk-KZ"/>
        </w:rPr>
        <w:t>Дәрумендер</w:t>
      </w:r>
    </w:p>
    <w:p w:rsidR="00D75D9E" w:rsidRPr="00472635" w:rsidRDefault="00D75D9E" w:rsidP="00472635">
      <w:pPr>
        <w:jc w:val="both"/>
        <w:rPr>
          <w:rFonts w:ascii="Arial" w:hAnsi="Arial" w:cs="Arial"/>
          <w:sz w:val="24"/>
          <w:szCs w:val="24"/>
          <w:lang w:val="kk-KZ"/>
        </w:rPr>
      </w:pPr>
      <w:r w:rsidRPr="00472635">
        <w:rPr>
          <w:rFonts w:ascii="Arial" w:hAnsi="Arial" w:cs="Arial"/>
          <w:b/>
          <w:sz w:val="24"/>
          <w:szCs w:val="24"/>
          <w:lang w:val="kk-KZ"/>
        </w:rPr>
        <w:t xml:space="preserve">     </w:t>
      </w:r>
      <w:r w:rsidR="00472635" w:rsidRPr="00472635">
        <w:rPr>
          <w:rFonts w:ascii="Arial" w:hAnsi="Arial" w:cs="Arial"/>
          <w:b/>
          <w:sz w:val="24"/>
          <w:szCs w:val="24"/>
          <w:lang w:val="kk-KZ"/>
        </w:rPr>
        <w:t xml:space="preserve">Дәрумендер </w:t>
      </w:r>
      <w:r w:rsidRPr="00472635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(vita- өмір,amin- қажетті) – бұл </w:t>
      </w:r>
      <w:r w:rsidR="00472635">
        <w:rPr>
          <w:rFonts w:ascii="Arial" w:hAnsi="Arial" w:cs="Arial"/>
          <w:sz w:val="24"/>
          <w:szCs w:val="24"/>
          <w:lang w:val="kk-KZ"/>
        </w:rPr>
        <w:t>ағзаны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ң тіршілігіне қажетті заттар. </w:t>
      </w:r>
      <w:r w:rsidR="00472635">
        <w:rPr>
          <w:rFonts w:ascii="Arial" w:hAnsi="Arial" w:cs="Arial"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sz w:val="24"/>
          <w:szCs w:val="24"/>
          <w:lang w:val="kk-KZ"/>
        </w:rPr>
        <w:t>дер организмге қоректік заттармен бірге жеткізіледі. Олар организмде өтетін барлық процестерге қатысады: организмнің қалыпты жағдайын қамтамасыз етеді, өсіп дамуы, қоршаған орта факторларының ықпалына тұрақтылығын қамтамасыз етеді.</w:t>
      </w:r>
    </w:p>
    <w:p w:rsidR="00D75D9E" w:rsidRPr="00472635" w:rsidRDefault="00D75D9E" w:rsidP="00472635">
      <w:pPr>
        <w:jc w:val="both"/>
        <w:rPr>
          <w:rFonts w:ascii="Arial" w:hAnsi="Arial" w:cs="Arial"/>
          <w:sz w:val="24"/>
          <w:szCs w:val="24"/>
          <w:lang w:val="kk-KZ"/>
        </w:rPr>
      </w:pPr>
      <w:r w:rsidRPr="00472635">
        <w:rPr>
          <w:rFonts w:ascii="Arial" w:hAnsi="Arial" w:cs="Arial"/>
          <w:sz w:val="24"/>
          <w:szCs w:val="24"/>
          <w:lang w:val="kk-KZ"/>
        </w:rPr>
        <w:t xml:space="preserve">    Кейбір </w:t>
      </w:r>
      <w:r w:rsidR="00472635">
        <w:rPr>
          <w:rFonts w:ascii="Arial" w:hAnsi="Arial" w:cs="Arial"/>
          <w:sz w:val="24"/>
          <w:szCs w:val="24"/>
          <w:lang w:val="kk-KZ"/>
        </w:rPr>
        <w:t>ағзаны</w:t>
      </w:r>
      <w:r w:rsidR="00472635" w:rsidRPr="00472635">
        <w:rPr>
          <w:rFonts w:ascii="Arial" w:hAnsi="Arial" w:cs="Arial"/>
          <w:sz w:val="24"/>
          <w:szCs w:val="24"/>
          <w:lang w:val="kk-KZ"/>
        </w:rPr>
        <w:t xml:space="preserve">ң </w:t>
      </w:r>
      <w:r w:rsidRPr="00472635">
        <w:rPr>
          <w:rFonts w:ascii="Arial" w:hAnsi="Arial" w:cs="Arial"/>
          <w:sz w:val="24"/>
          <w:szCs w:val="24"/>
          <w:lang w:val="kk-KZ"/>
        </w:rPr>
        <w:t>тіршілігіне қажетті вмтаминдердің түрлерін қарастырайық.</w:t>
      </w:r>
    </w:p>
    <w:p w:rsidR="00D75D9E" w:rsidRPr="00472635" w:rsidRDefault="00D75D9E" w:rsidP="00D75D9E">
      <w:pPr>
        <w:jc w:val="both"/>
        <w:rPr>
          <w:rFonts w:ascii="Arial" w:hAnsi="Arial" w:cs="Arial"/>
          <w:sz w:val="24"/>
          <w:szCs w:val="24"/>
          <w:lang w:val="kk-KZ"/>
        </w:rPr>
      </w:pPr>
      <w:r w:rsidRPr="00472635">
        <w:rPr>
          <w:rFonts w:ascii="Arial" w:hAnsi="Arial" w:cs="Arial"/>
          <w:sz w:val="24"/>
          <w:szCs w:val="24"/>
          <w:lang w:val="kk-KZ"/>
        </w:rPr>
        <w:t xml:space="preserve">    </w:t>
      </w:r>
      <w:r w:rsidRPr="00472635">
        <w:rPr>
          <w:rFonts w:ascii="Arial" w:hAnsi="Arial" w:cs="Arial"/>
          <w:b/>
          <w:i/>
          <w:sz w:val="24"/>
          <w:szCs w:val="24"/>
          <w:lang w:val="kk-KZ"/>
        </w:rPr>
        <w:t xml:space="preserve">А </w:t>
      </w:r>
      <w:r w:rsidR="00472635">
        <w:rPr>
          <w:rFonts w:ascii="Arial" w:hAnsi="Arial" w:cs="Arial"/>
          <w:b/>
          <w:i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b/>
          <w:i/>
          <w:sz w:val="24"/>
          <w:szCs w:val="24"/>
          <w:lang w:val="kk-KZ"/>
        </w:rPr>
        <w:t xml:space="preserve">і 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- өсу </w:t>
      </w:r>
      <w:r w:rsidR="00472635">
        <w:rPr>
          <w:rFonts w:ascii="Arial" w:hAnsi="Arial" w:cs="Arial"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і деп аталады, ол көзге пайдалы, теріге де әсері бар. Ол жетіспеген жағдайда адамның көру қабілеті нашарлайды, адам жұқпалы ауруларға жиі ұшырайды. А </w:t>
      </w:r>
      <w:r w:rsidR="00472635">
        <w:rPr>
          <w:rFonts w:ascii="Arial" w:hAnsi="Arial" w:cs="Arial"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sz w:val="24"/>
          <w:szCs w:val="24"/>
          <w:lang w:val="kk-KZ"/>
        </w:rPr>
        <w:t>і сүт тағамдарында, жұмыртқа, бауыр, сәбіз, бұрыш, итмұрын,  шие, асқабақ, сары өрік, жасыл жапырақты көкөністерде болады.</w:t>
      </w:r>
    </w:p>
    <w:p w:rsidR="00D75D9E" w:rsidRPr="00472635" w:rsidRDefault="00D75D9E" w:rsidP="00D75D9E">
      <w:pPr>
        <w:jc w:val="both"/>
        <w:rPr>
          <w:rFonts w:ascii="Arial" w:hAnsi="Arial" w:cs="Arial"/>
          <w:sz w:val="24"/>
          <w:szCs w:val="24"/>
          <w:lang w:val="kk-KZ"/>
        </w:rPr>
      </w:pPr>
      <w:r w:rsidRPr="00472635">
        <w:rPr>
          <w:rFonts w:ascii="Arial" w:hAnsi="Arial" w:cs="Arial"/>
          <w:sz w:val="24"/>
          <w:szCs w:val="24"/>
          <w:lang w:val="kk-KZ"/>
        </w:rPr>
        <w:t xml:space="preserve">    </w:t>
      </w:r>
      <w:r w:rsidRPr="00472635">
        <w:rPr>
          <w:rFonts w:ascii="Arial" w:hAnsi="Arial" w:cs="Arial"/>
          <w:b/>
          <w:i/>
          <w:sz w:val="24"/>
          <w:szCs w:val="24"/>
          <w:lang w:val="kk-KZ"/>
        </w:rPr>
        <w:t xml:space="preserve">С </w:t>
      </w:r>
      <w:r w:rsidR="00472635">
        <w:rPr>
          <w:rFonts w:ascii="Arial" w:hAnsi="Arial" w:cs="Arial"/>
          <w:b/>
          <w:i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b/>
          <w:i/>
          <w:sz w:val="24"/>
          <w:szCs w:val="24"/>
          <w:lang w:val="kk-KZ"/>
        </w:rPr>
        <w:t>і</w:t>
      </w:r>
      <w:r w:rsidRPr="00472635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72635">
        <w:rPr>
          <w:rFonts w:ascii="Arial" w:hAnsi="Arial" w:cs="Arial"/>
          <w:sz w:val="24"/>
          <w:szCs w:val="24"/>
          <w:lang w:val="kk-KZ"/>
        </w:rPr>
        <w:t>(аскорбин қышқылы) –</w:t>
      </w:r>
      <w:r w:rsidR="00472635" w:rsidRPr="00472635">
        <w:rPr>
          <w:rFonts w:ascii="Arial" w:hAnsi="Arial" w:cs="Arial"/>
          <w:sz w:val="24"/>
          <w:szCs w:val="24"/>
          <w:lang w:val="kk-KZ"/>
        </w:rPr>
        <w:t xml:space="preserve"> </w:t>
      </w:r>
      <w:r w:rsidR="00472635">
        <w:rPr>
          <w:rFonts w:ascii="Arial" w:hAnsi="Arial" w:cs="Arial"/>
          <w:sz w:val="24"/>
          <w:szCs w:val="24"/>
          <w:lang w:val="kk-KZ"/>
        </w:rPr>
        <w:t>ағзаны</w:t>
      </w:r>
      <w:r w:rsidR="00472635" w:rsidRPr="00472635">
        <w:rPr>
          <w:rFonts w:ascii="Arial" w:hAnsi="Arial" w:cs="Arial"/>
          <w:sz w:val="24"/>
          <w:szCs w:val="24"/>
          <w:lang w:val="kk-KZ"/>
        </w:rPr>
        <w:t xml:space="preserve">ң 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жұқпалы ауруларға қарсы тұруын қамтамасыз етеді, жарақаттардың, күйгеннің жазылуын жеделдетеді. С </w:t>
      </w:r>
      <w:r w:rsidR="00472635">
        <w:rPr>
          <w:rFonts w:ascii="Arial" w:hAnsi="Arial" w:cs="Arial"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і жас жемістер, көкөністер, аскөк (укроп), цитрустардың құрамында болады. Әсіресе итмұрын, лимон, қара бүлдірген, аскөк, көк пияз С </w:t>
      </w:r>
      <w:r w:rsidR="00472635">
        <w:rPr>
          <w:rFonts w:ascii="Arial" w:hAnsi="Arial" w:cs="Arial"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sz w:val="24"/>
          <w:szCs w:val="24"/>
          <w:lang w:val="kk-KZ"/>
        </w:rPr>
        <w:t>іне өте бай.</w:t>
      </w:r>
    </w:p>
    <w:p w:rsidR="00D75D9E" w:rsidRPr="00472635" w:rsidRDefault="00D75D9E" w:rsidP="00D75D9E">
      <w:pPr>
        <w:jc w:val="both"/>
        <w:rPr>
          <w:rFonts w:ascii="Arial" w:hAnsi="Arial" w:cs="Arial"/>
          <w:sz w:val="24"/>
          <w:szCs w:val="24"/>
          <w:lang w:val="kk-KZ"/>
        </w:rPr>
      </w:pPr>
      <w:r w:rsidRPr="00472635">
        <w:rPr>
          <w:rFonts w:ascii="Arial" w:hAnsi="Arial" w:cs="Arial"/>
          <w:sz w:val="24"/>
          <w:szCs w:val="24"/>
          <w:lang w:val="kk-KZ"/>
        </w:rPr>
        <w:t xml:space="preserve">     </w:t>
      </w:r>
      <w:r w:rsidRPr="00472635">
        <w:rPr>
          <w:rFonts w:ascii="Arial" w:hAnsi="Arial" w:cs="Arial"/>
          <w:b/>
          <w:i/>
          <w:sz w:val="24"/>
          <w:szCs w:val="24"/>
          <w:lang w:val="kk-KZ"/>
        </w:rPr>
        <w:t xml:space="preserve">В </w:t>
      </w:r>
      <w:r w:rsidR="00472635">
        <w:rPr>
          <w:rFonts w:ascii="Arial" w:hAnsi="Arial" w:cs="Arial"/>
          <w:b/>
          <w:i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b/>
          <w:i/>
          <w:sz w:val="24"/>
          <w:szCs w:val="24"/>
          <w:lang w:val="kk-KZ"/>
        </w:rPr>
        <w:t>і</w:t>
      </w:r>
      <w:r w:rsidRPr="00472635">
        <w:rPr>
          <w:rFonts w:ascii="Arial" w:hAnsi="Arial" w:cs="Arial"/>
          <w:b/>
          <w:sz w:val="24"/>
          <w:szCs w:val="24"/>
          <w:lang w:val="kk-KZ"/>
        </w:rPr>
        <w:t xml:space="preserve">. </w:t>
      </w:r>
      <w:r w:rsidR="00472635">
        <w:rPr>
          <w:rFonts w:ascii="Arial" w:hAnsi="Arial" w:cs="Arial"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 жүйке жүйесінің қызметін реттеуге қатысады, тері, шаш, тырнақтың сау болуына, адамның еске сақтау қабілетіне де әсер етеді. </w:t>
      </w:r>
      <w:r w:rsidR="00472635">
        <w:rPr>
          <w:rFonts w:ascii="Arial" w:hAnsi="Arial" w:cs="Arial"/>
          <w:sz w:val="24"/>
          <w:szCs w:val="24"/>
          <w:lang w:val="kk-KZ"/>
        </w:rPr>
        <w:t>Ағзаға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 В </w:t>
      </w:r>
      <w:r w:rsidR="00472635">
        <w:rPr>
          <w:rFonts w:ascii="Arial" w:hAnsi="Arial" w:cs="Arial"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і жетіспеген жағдайда қозғалу қызметі нашарлайды, бұлшық еттердің сіреспесі байқалады, жүйке жүйесінің аурулары қозады, қан аздық байқалады. В тобындағы </w:t>
      </w:r>
      <w:r w:rsidR="00472635">
        <w:rPr>
          <w:rFonts w:ascii="Arial" w:hAnsi="Arial" w:cs="Arial"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дер бауыр, </w:t>
      </w:r>
      <w:r w:rsidRPr="00472635">
        <w:rPr>
          <w:rFonts w:ascii="Arial" w:hAnsi="Arial" w:cs="Arial"/>
          <w:sz w:val="24"/>
          <w:szCs w:val="24"/>
          <w:lang w:val="kk-KZ"/>
        </w:rPr>
        <w:lastRenderedPageBreak/>
        <w:t>қарақұмық (гречка) және сұлы жармалары, ұрпақ ұн, кебек, балық, жұмыртқа, ірімшік, теңіз өнімдерінің құрамында көп болады.</w:t>
      </w:r>
    </w:p>
    <w:p w:rsidR="00D75D9E" w:rsidRPr="00472635" w:rsidRDefault="00D75D9E" w:rsidP="00D75D9E">
      <w:pPr>
        <w:jc w:val="both"/>
        <w:rPr>
          <w:rFonts w:ascii="Arial" w:hAnsi="Arial" w:cs="Arial"/>
          <w:sz w:val="24"/>
          <w:szCs w:val="24"/>
          <w:lang w:val="kk-KZ"/>
        </w:rPr>
      </w:pPr>
      <w:r w:rsidRPr="00472635">
        <w:rPr>
          <w:rFonts w:ascii="Arial" w:hAnsi="Arial" w:cs="Arial"/>
          <w:i/>
          <w:sz w:val="24"/>
          <w:szCs w:val="24"/>
          <w:lang w:val="kk-KZ"/>
        </w:rPr>
        <w:t xml:space="preserve">     </w:t>
      </w:r>
      <w:r w:rsidRPr="00472635">
        <w:rPr>
          <w:rFonts w:ascii="Arial" w:hAnsi="Arial" w:cs="Arial"/>
          <w:b/>
          <w:i/>
          <w:sz w:val="24"/>
          <w:szCs w:val="24"/>
          <w:lang w:val="kk-KZ"/>
        </w:rPr>
        <w:t xml:space="preserve">Д </w:t>
      </w:r>
      <w:r w:rsidR="00472635">
        <w:rPr>
          <w:rFonts w:ascii="Arial" w:hAnsi="Arial" w:cs="Arial"/>
          <w:b/>
          <w:i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b/>
          <w:i/>
          <w:sz w:val="24"/>
          <w:szCs w:val="24"/>
          <w:lang w:val="kk-KZ"/>
        </w:rPr>
        <w:t>і</w:t>
      </w:r>
      <w:r w:rsidRPr="00472635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сүйектердің дамуына және қаңқаның қалыптасуы үшін қажет. Екі жасқа дейінгі балалар Д </w:t>
      </w:r>
      <w:r w:rsidR="00472635">
        <w:rPr>
          <w:rFonts w:ascii="Arial" w:hAnsi="Arial" w:cs="Arial"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і жетіспеген жағдайда «рахит» ауруына шалдығады. Бұл ауру кезінде тірек-қимыл аппаратының дамуы бұзылады және ортаңғы жүйке жүйесі зақымданады. Д </w:t>
      </w:r>
      <w:r w:rsidR="00472635">
        <w:rPr>
          <w:rFonts w:ascii="Arial" w:hAnsi="Arial" w:cs="Arial"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sz w:val="24"/>
          <w:szCs w:val="24"/>
          <w:lang w:val="kk-KZ"/>
        </w:rPr>
        <w:t>і адамның терісіне күн сәулесінің немесе жасанды  ультракүлгін сәулелері әсерінен түзіледі. Ол балық майында және сүт өнімдерінде көп болады.</w:t>
      </w:r>
    </w:p>
    <w:p w:rsidR="00D75D9E" w:rsidRPr="00472635" w:rsidRDefault="00D75D9E" w:rsidP="00D75D9E">
      <w:pPr>
        <w:jc w:val="both"/>
        <w:rPr>
          <w:rFonts w:ascii="Arial" w:hAnsi="Arial" w:cs="Arial"/>
          <w:sz w:val="24"/>
          <w:szCs w:val="24"/>
          <w:lang w:val="kk-KZ"/>
        </w:rPr>
      </w:pPr>
      <w:r w:rsidRPr="00472635">
        <w:rPr>
          <w:rFonts w:ascii="Arial" w:hAnsi="Arial" w:cs="Arial"/>
          <w:i/>
          <w:sz w:val="24"/>
          <w:szCs w:val="24"/>
          <w:lang w:val="kk-KZ"/>
        </w:rPr>
        <w:t xml:space="preserve">     </w:t>
      </w:r>
      <w:r w:rsidRPr="00472635">
        <w:rPr>
          <w:rFonts w:ascii="Arial" w:hAnsi="Arial" w:cs="Arial"/>
          <w:b/>
          <w:i/>
          <w:sz w:val="24"/>
          <w:szCs w:val="24"/>
          <w:lang w:val="kk-KZ"/>
        </w:rPr>
        <w:t xml:space="preserve">Е </w:t>
      </w:r>
      <w:r w:rsidR="00472635">
        <w:rPr>
          <w:rFonts w:ascii="Arial" w:hAnsi="Arial" w:cs="Arial"/>
          <w:b/>
          <w:i/>
          <w:sz w:val="24"/>
          <w:szCs w:val="24"/>
          <w:lang w:val="kk-KZ"/>
        </w:rPr>
        <w:t>дәрумен</w:t>
      </w:r>
      <w:r w:rsidRPr="00472635">
        <w:rPr>
          <w:rFonts w:ascii="Arial" w:hAnsi="Arial" w:cs="Arial"/>
          <w:b/>
          <w:i/>
          <w:sz w:val="24"/>
          <w:szCs w:val="24"/>
          <w:lang w:val="kk-KZ"/>
        </w:rPr>
        <w:t>і</w:t>
      </w:r>
      <w:r w:rsidRPr="00472635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– </w:t>
      </w:r>
      <w:r w:rsidR="007723E3">
        <w:rPr>
          <w:rFonts w:ascii="Arial" w:hAnsi="Arial" w:cs="Arial"/>
          <w:sz w:val="24"/>
          <w:szCs w:val="24"/>
          <w:lang w:val="kk-KZ"/>
        </w:rPr>
        <w:t>ағзада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 оттегін тасымалдауға қатысады, улы заттарды залалсыздандырады, көбею процесіне қатысады. Ол өсімдік майы, соя,  қарақұмық (гречка) жармасы, жұмыртқа, жаңғақтың құрамында кездеседі.</w:t>
      </w:r>
    </w:p>
    <w:p w:rsidR="00D75D9E" w:rsidRPr="00472635" w:rsidRDefault="00D75D9E" w:rsidP="00D75D9E">
      <w:pPr>
        <w:jc w:val="both"/>
        <w:rPr>
          <w:rFonts w:ascii="Arial" w:hAnsi="Arial" w:cs="Arial"/>
          <w:sz w:val="24"/>
          <w:szCs w:val="24"/>
          <w:lang w:val="kk-KZ"/>
        </w:rPr>
      </w:pPr>
      <w:r w:rsidRPr="00472635">
        <w:rPr>
          <w:rFonts w:ascii="Arial" w:hAnsi="Arial" w:cs="Arial"/>
          <w:sz w:val="24"/>
          <w:szCs w:val="24"/>
          <w:lang w:val="kk-KZ"/>
        </w:rPr>
        <w:t xml:space="preserve">     </w:t>
      </w:r>
      <w:r w:rsidRPr="00472635">
        <w:rPr>
          <w:rFonts w:ascii="Arial" w:hAnsi="Arial" w:cs="Arial"/>
          <w:b/>
          <w:i/>
          <w:sz w:val="24"/>
          <w:szCs w:val="24"/>
          <w:lang w:val="kk-KZ"/>
        </w:rPr>
        <w:t>Тағамдық талшықтар</w:t>
      </w:r>
      <w:r w:rsidR="007723E3">
        <w:rPr>
          <w:rFonts w:ascii="Arial" w:hAnsi="Arial" w:cs="Arial"/>
          <w:b/>
          <w:i/>
          <w:sz w:val="24"/>
          <w:szCs w:val="24"/>
          <w:lang w:val="kk-KZ"/>
        </w:rPr>
        <w:t xml:space="preserve"> </w:t>
      </w:r>
      <w:r w:rsidRPr="00472635">
        <w:rPr>
          <w:rFonts w:ascii="Arial" w:hAnsi="Arial" w:cs="Arial"/>
          <w:b/>
          <w:sz w:val="24"/>
          <w:szCs w:val="24"/>
          <w:lang w:val="kk-KZ"/>
        </w:rPr>
        <w:t xml:space="preserve">- </w:t>
      </w:r>
      <w:r w:rsidRPr="00472635">
        <w:rPr>
          <w:rFonts w:ascii="Arial" w:hAnsi="Arial" w:cs="Arial"/>
          <w:sz w:val="24"/>
          <w:szCs w:val="24"/>
          <w:lang w:val="kk-KZ"/>
        </w:rPr>
        <w:t>тағамның негізгі бөліктерінің бірі болып табылады, олар асқазан мен ішекте қоректік заттардың қозғалысын белсендіру үшін қажет. Олар улы заттарды байланыстырып сыртқа шығаруға қатысады. Тағамдық талшықтар тек өсімдік тағамдарында ғана болады.</w:t>
      </w:r>
    </w:p>
    <w:p w:rsidR="00D75D9E" w:rsidRPr="00472635" w:rsidRDefault="00D75D9E" w:rsidP="00D75D9E">
      <w:pPr>
        <w:jc w:val="both"/>
        <w:rPr>
          <w:rFonts w:ascii="Arial" w:hAnsi="Arial" w:cs="Arial"/>
          <w:sz w:val="24"/>
          <w:szCs w:val="24"/>
          <w:lang w:val="kk-KZ"/>
        </w:rPr>
      </w:pPr>
      <w:r w:rsidRPr="00472635">
        <w:rPr>
          <w:rFonts w:ascii="Arial" w:hAnsi="Arial" w:cs="Arial"/>
          <w:sz w:val="24"/>
          <w:szCs w:val="24"/>
          <w:lang w:val="kk-KZ"/>
        </w:rPr>
        <w:t xml:space="preserve">      Тағамның басқа бөліктеріне микробтарға қарсы қабілеті бар фитоцидтерді жатқызуға болады. Олар өсімдік тағамдарында</w:t>
      </w:r>
      <w:r w:rsidR="007723E3">
        <w:rPr>
          <w:rFonts w:ascii="Arial" w:hAnsi="Arial" w:cs="Arial"/>
          <w:sz w:val="24"/>
          <w:szCs w:val="24"/>
          <w:lang w:val="kk-KZ"/>
        </w:rPr>
        <w:t xml:space="preserve"> 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- алма, пияз, сарымсақ, қыша, </w:t>
      </w:r>
      <w:r w:rsidR="007723E3">
        <w:rPr>
          <w:rFonts w:ascii="Arial" w:hAnsi="Arial" w:cs="Arial"/>
          <w:sz w:val="24"/>
          <w:szCs w:val="24"/>
          <w:lang w:val="kk-KZ"/>
        </w:rPr>
        <w:t>капуста</w:t>
      </w:r>
      <w:r w:rsidRPr="00472635">
        <w:rPr>
          <w:rFonts w:ascii="Arial" w:hAnsi="Arial" w:cs="Arial"/>
          <w:sz w:val="24"/>
          <w:szCs w:val="24"/>
          <w:lang w:val="kk-KZ"/>
        </w:rPr>
        <w:t>, лимон, апельсин, қарақат, құлпынай, бүлдірген және мүкжиде</w:t>
      </w:r>
      <w:r w:rsidR="00C576C2">
        <w:rPr>
          <w:rFonts w:ascii="Arial" w:hAnsi="Arial" w:cs="Arial"/>
          <w:sz w:val="24"/>
          <w:szCs w:val="24"/>
          <w:lang w:val="kk-KZ"/>
        </w:rPr>
        <w:t>кте</w:t>
      </w:r>
      <w:r w:rsidRPr="00472635">
        <w:rPr>
          <w:rFonts w:ascii="Arial" w:hAnsi="Arial" w:cs="Arial"/>
          <w:sz w:val="24"/>
          <w:szCs w:val="24"/>
          <w:lang w:val="kk-KZ"/>
        </w:rPr>
        <w:t xml:space="preserve"> болады.</w:t>
      </w:r>
    </w:p>
    <w:p w:rsidR="00D75D9E" w:rsidRPr="00472635" w:rsidRDefault="00D75D9E" w:rsidP="00D75D9E">
      <w:pPr>
        <w:jc w:val="both"/>
        <w:rPr>
          <w:rFonts w:ascii="Arial" w:hAnsi="Arial" w:cs="Arial"/>
          <w:sz w:val="24"/>
          <w:szCs w:val="24"/>
          <w:lang w:val="kk-KZ"/>
        </w:rPr>
      </w:pPr>
      <w:r w:rsidRPr="00472635">
        <w:rPr>
          <w:rFonts w:ascii="Arial" w:hAnsi="Arial" w:cs="Arial"/>
          <w:sz w:val="24"/>
          <w:szCs w:val="24"/>
          <w:lang w:val="kk-KZ"/>
        </w:rPr>
        <w:t xml:space="preserve">      Қоректік заттардың ішінде көп мөлшерде зиянды әсер ететін заттар да болады. Мысалы, артық тұз организмдегі суды ұстап қалады, сондықтан зиян келтіреді. </w:t>
      </w:r>
    </w:p>
    <w:p w:rsidR="00D75D9E" w:rsidRPr="00472635" w:rsidRDefault="00D75D9E" w:rsidP="00D75D9E">
      <w:pPr>
        <w:jc w:val="both"/>
        <w:rPr>
          <w:rFonts w:ascii="Arial" w:hAnsi="Arial" w:cs="Arial"/>
          <w:sz w:val="24"/>
          <w:szCs w:val="24"/>
          <w:lang w:val="kk-KZ"/>
        </w:rPr>
      </w:pPr>
      <w:r w:rsidRPr="00472635">
        <w:rPr>
          <w:rFonts w:ascii="Arial" w:hAnsi="Arial" w:cs="Arial"/>
          <w:sz w:val="24"/>
          <w:szCs w:val="24"/>
          <w:lang w:val="kk-KZ"/>
        </w:rPr>
        <w:t xml:space="preserve">     Қантты шамадан тыс қабылдау организмде ұйқы безінің қызметін нашарлатады да, «диабет» атты ауруға шалдықтырады. Қанттың орнына жеміс-жидек, бал, табиғи шырындарды қабылдаған жөн.</w:t>
      </w:r>
    </w:p>
    <w:p w:rsidR="00D75D9E" w:rsidRPr="00472635" w:rsidRDefault="00D75D9E" w:rsidP="007723E3">
      <w:pPr>
        <w:jc w:val="right"/>
        <w:rPr>
          <w:rFonts w:ascii="Arial" w:hAnsi="Arial" w:cs="Arial"/>
          <w:b/>
          <w:sz w:val="24"/>
          <w:szCs w:val="24"/>
          <w:lang w:val="kk-KZ"/>
        </w:rPr>
      </w:pPr>
      <w:r w:rsidRPr="00472635">
        <w:rPr>
          <w:rFonts w:ascii="Arial" w:hAnsi="Arial" w:cs="Arial"/>
          <w:sz w:val="24"/>
          <w:szCs w:val="24"/>
          <w:lang w:val="kk-KZ"/>
        </w:rPr>
        <w:t xml:space="preserve">(Р.Ә.Көзденова, Н.Қ.Сейтмамбетова. Медициналық  валеология. Алматы,2004)  </w:t>
      </w:r>
      <w:r w:rsidRPr="00472635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D75D9E" w:rsidRPr="00472635" w:rsidRDefault="00D75D9E" w:rsidP="00D75D9E">
      <w:pPr>
        <w:ind w:left="450"/>
        <w:jc w:val="both"/>
        <w:rPr>
          <w:rFonts w:ascii="Arial" w:hAnsi="Arial" w:cs="Arial"/>
          <w:sz w:val="24"/>
          <w:szCs w:val="24"/>
          <w:lang w:val="kk-KZ"/>
        </w:rPr>
      </w:pPr>
    </w:p>
    <w:p w:rsidR="00D75D9E" w:rsidRPr="00472635" w:rsidRDefault="00D75D9E" w:rsidP="00D75D9E">
      <w:pPr>
        <w:rPr>
          <w:rFonts w:ascii="Arial" w:hAnsi="Arial" w:cs="Arial"/>
          <w:b/>
          <w:sz w:val="24"/>
          <w:szCs w:val="24"/>
          <w:u w:val="single"/>
          <w:lang w:val="kk-KZ"/>
        </w:rPr>
      </w:pPr>
    </w:p>
    <w:p w:rsidR="00D75D9E" w:rsidRPr="00472635" w:rsidRDefault="00D75D9E" w:rsidP="00D75D9E">
      <w:pPr>
        <w:rPr>
          <w:rFonts w:ascii="Arial" w:hAnsi="Arial" w:cs="Arial"/>
          <w:color w:val="000000"/>
          <w:sz w:val="24"/>
          <w:szCs w:val="24"/>
          <w:lang w:val="kk-KZ"/>
        </w:rPr>
      </w:pPr>
      <w:r w:rsidRPr="00472635">
        <w:rPr>
          <w:rFonts w:ascii="Arial" w:hAnsi="Arial" w:cs="Arial"/>
          <w:color w:val="000000"/>
          <w:sz w:val="24"/>
          <w:szCs w:val="24"/>
          <w:lang w:val="kk-KZ"/>
        </w:rPr>
        <w:t xml:space="preserve">              </w:t>
      </w:r>
    </w:p>
    <w:p w:rsidR="00D75D9E" w:rsidRPr="00472635" w:rsidRDefault="00D75D9E" w:rsidP="00D75D9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D75D9E" w:rsidRPr="00472635" w:rsidRDefault="00D75D9E" w:rsidP="00D75D9E">
      <w:pPr>
        <w:rPr>
          <w:rFonts w:ascii="Arial" w:hAnsi="Arial" w:cs="Arial"/>
          <w:sz w:val="24"/>
          <w:szCs w:val="24"/>
          <w:lang w:val="kk-KZ"/>
        </w:rPr>
      </w:pPr>
    </w:p>
    <w:p w:rsidR="00D75D9E" w:rsidRPr="00472635" w:rsidRDefault="00D75D9E">
      <w:pPr>
        <w:rPr>
          <w:rFonts w:ascii="Arial" w:hAnsi="Arial" w:cs="Arial"/>
          <w:sz w:val="24"/>
          <w:szCs w:val="24"/>
          <w:lang w:val="kk-KZ"/>
        </w:rPr>
      </w:pPr>
    </w:p>
    <w:p w:rsidR="00472635" w:rsidRPr="00472635" w:rsidRDefault="00472635">
      <w:pPr>
        <w:rPr>
          <w:rFonts w:ascii="Arial" w:hAnsi="Arial" w:cs="Arial"/>
          <w:sz w:val="24"/>
          <w:szCs w:val="24"/>
          <w:lang w:val="kk-KZ"/>
        </w:rPr>
      </w:pPr>
    </w:p>
    <w:sectPr w:rsidR="00472635" w:rsidRPr="00472635" w:rsidSect="00837A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E3D51"/>
    <w:multiLevelType w:val="singleLevel"/>
    <w:tmpl w:val="128CEED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53F7"/>
    <w:rsid w:val="00001E01"/>
    <w:rsid w:val="00003DE2"/>
    <w:rsid w:val="00004493"/>
    <w:rsid w:val="0001086A"/>
    <w:rsid w:val="00012F39"/>
    <w:rsid w:val="00017ACA"/>
    <w:rsid w:val="000210DB"/>
    <w:rsid w:val="00035324"/>
    <w:rsid w:val="00045F16"/>
    <w:rsid w:val="0004634E"/>
    <w:rsid w:val="00046420"/>
    <w:rsid w:val="00047CE8"/>
    <w:rsid w:val="00050EA6"/>
    <w:rsid w:val="000546C1"/>
    <w:rsid w:val="000605D3"/>
    <w:rsid w:val="000641DC"/>
    <w:rsid w:val="000724B5"/>
    <w:rsid w:val="000726FD"/>
    <w:rsid w:val="00073BF8"/>
    <w:rsid w:val="000812A0"/>
    <w:rsid w:val="000820D5"/>
    <w:rsid w:val="00083380"/>
    <w:rsid w:val="00087B21"/>
    <w:rsid w:val="0009532E"/>
    <w:rsid w:val="00096095"/>
    <w:rsid w:val="000A1E7C"/>
    <w:rsid w:val="000A41AC"/>
    <w:rsid w:val="000A46CD"/>
    <w:rsid w:val="000C094C"/>
    <w:rsid w:val="000F411F"/>
    <w:rsid w:val="001021FD"/>
    <w:rsid w:val="00103950"/>
    <w:rsid w:val="0010401A"/>
    <w:rsid w:val="00105F38"/>
    <w:rsid w:val="00110F7E"/>
    <w:rsid w:val="00115D2B"/>
    <w:rsid w:val="00132677"/>
    <w:rsid w:val="00133B02"/>
    <w:rsid w:val="00140C0D"/>
    <w:rsid w:val="00142DF8"/>
    <w:rsid w:val="00147086"/>
    <w:rsid w:val="00147B65"/>
    <w:rsid w:val="00152707"/>
    <w:rsid w:val="001605C2"/>
    <w:rsid w:val="00165760"/>
    <w:rsid w:val="0018197C"/>
    <w:rsid w:val="00184904"/>
    <w:rsid w:val="00185646"/>
    <w:rsid w:val="0019348B"/>
    <w:rsid w:val="00194201"/>
    <w:rsid w:val="0019467D"/>
    <w:rsid w:val="001A136F"/>
    <w:rsid w:val="001B12C6"/>
    <w:rsid w:val="001B3F92"/>
    <w:rsid w:val="001B5208"/>
    <w:rsid w:val="001C5653"/>
    <w:rsid w:val="001C6547"/>
    <w:rsid w:val="001D0173"/>
    <w:rsid w:val="001E14B4"/>
    <w:rsid w:val="001E1866"/>
    <w:rsid w:val="001E3564"/>
    <w:rsid w:val="001E7AFC"/>
    <w:rsid w:val="001F0428"/>
    <w:rsid w:val="001F2CE3"/>
    <w:rsid w:val="001F2E30"/>
    <w:rsid w:val="001F7004"/>
    <w:rsid w:val="00202962"/>
    <w:rsid w:val="00207F46"/>
    <w:rsid w:val="00214B7A"/>
    <w:rsid w:val="00220D1B"/>
    <w:rsid w:val="00221177"/>
    <w:rsid w:val="00226B86"/>
    <w:rsid w:val="00226DDA"/>
    <w:rsid w:val="002313F4"/>
    <w:rsid w:val="00232276"/>
    <w:rsid w:val="00232379"/>
    <w:rsid w:val="00253D3B"/>
    <w:rsid w:val="0025601E"/>
    <w:rsid w:val="00262CAA"/>
    <w:rsid w:val="0026333F"/>
    <w:rsid w:val="0026389C"/>
    <w:rsid w:val="0027477E"/>
    <w:rsid w:val="002928E7"/>
    <w:rsid w:val="00294FB2"/>
    <w:rsid w:val="002A03FB"/>
    <w:rsid w:val="002A171A"/>
    <w:rsid w:val="002A6875"/>
    <w:rsid w:val="002A7F54"/>
    <w:rsid w:val="002B735A"/>
    <w:rsid w:val="002C1182"/>
    <w:rsid w:val="002C1C4E"/>
    <w:rsid w:val="002C7BDB"/>
    <w:rsid w:val="002D04AA"/>
    <w:rsid w:val="002D286B"/>
    <w:rsid w:val="002D68C8"/>
    <w:rsid w:val="002D6F88"/>
    <w:rsid w:val="002D71B9"/>
    <w:rsid w:val="002E21C3"/>
    <w:rsid w:val="002E3C68"/>
    <w:rsid w:val="002E76CC"/>
    <w:rsid w:val="002F1D43"/>
    <w:rsid w:val="002F2359"/>
    <w:rsid w:val="002F281F"/>
    <w:rsid w:val="0030372E"/>
    <w:rsid w:val="0030691B"/>
    <w:rsid w:val="00307CA9"/>
    <w:rsid w:val="00312A7C"/>
    <w:rsid w:val="003140C9"/>
    <w:rsid w:val="003210B0"/>
    <w:rsid w:val="00321478"/>
    <w:rsid w:val="00347748"/>
    <w:rsid w:val="00354276"/>
    <w:rsid w:val="00373399"/>
    <w:rsid w:val="00377177"/>
    <w:rsid w:val="003A538B"/>
    <w:rsid w:val="003B3446"/>
    <w:rsid w:val="003B5A26"/>
    <w:rsid w:val="003B6647"/>
    <w:rsid w:val="003C067E"/>
    <w:rsid w:val="003C645B"/>
    <w:rsid w:val="003D0759"/>
    <w:rsid w:val="003D28A9"/>
    <w:rsid w:val="003E76E3"/>
    <w:rsid w:val="003E7C04"/>
    <w:rsid w:val="003F0B22"/>
    <w:rsid w:val="004026E5"/>
    <w:rsid w:val="004031E5"/>
    <w:rsid w:val="00404F50"/>
    <w:rsid w:val="00411EBD"/>
    <w:rsid w:val="0041303B"/>
    <w:rsid w:val="004146C7"/>
    <w:rsid w:val="004152C9"/>
    <w:rsid w:val="0042015A"/>
    <w:rsid w:val="00426CE6"/>
    <w:rsid w:val="00440322"/>
    <w:rsid w:val="004452F4"/>
    <w:rsid w:val="0045123C"/>
    <w:rsid w:val="00452081"/>
    <w:rsid w:val="00460701"/>
    <w:rsid w:val="0046185B"/>
    <w:rsid w:val="00461CC8"/>
    <w:rsid w:val="004635CE"/>
    <w:rsid w:val="004647F8"/>
    <w:rsid w:val="00467336"/>
    <w:rsid w:val="00472635"/>
    <w:rsid w:val="00473B51"/>
    <w:rsid w:val="00483479"/>
    <w:rsid w:val="00484AC9"/>
    <w:rsid w:val="00484B6A"/>
    <w:rsid w:val="004A17E3"/>
    <w:rsid w:val="004A18D2"/>
    <w:rsid w:val="004A363D"/>
    <w:rsid w:val="004A4157"/>
    <w:rsid w:val="004B17EE"/>
    <w:rsid w:val="004C1236"/>
    <w:rsid w:val="004D4074"/>
    <w:rsid w:val="004D70C0"/>
    <w:rsid w:val="004F0F79"/>
    <w:rsid w:val="004F6D13"/>
    <w:rsid w:val="004F7861"/>
    <w:rsid w:val="005024BE"/>
    <w:rsid w:val="00507C8D"/>
    <w:rsid w:val="00520E65"/>
    <w:rsid w:val="0052678A"/>
    <w:rsid w:val="00535671"/>
    <w:rsid w:val="005372D0"/>
    <w:rsid w:val="00537D9A"/>
    <w:rsid w:val="00553260"/>
    <w:rsid w:val="0055766D"/>
    <w:rsid w:val="005619A3"/>
    <w:rsid w:val="005656CE"/>
    <w:rsid w:val="00566400"/>
    <w:rsid w:val="00566DED"/>
    <w:rsid w:val="005673EE"/>
    <w:rsid w:val="00572873"/>
    <w:rsid w:val="00572F79"/>
    <w:rsid w:val="00574D58"/>
    <w:rsid w:val="00582E5D"/>
    <w:rsid w:val="00584392"/>
    <w:rsid w:val="00591AD9"/>
    <w:rsid w:val="00596E25"/>
    <w:rsid w:val="005A0EEC"/>
    <w:rsid w:val="005A7AF6"/>
    <w:rsid w:val="005B259B"/>
    <w:rsid w:val="005C002A"/>
    <w:rsid w:val="005C27B6"/>
    <w:rsid w:val="005C5F81"/>
    <w:rsid w:val="005C64A7"/>
    <w:rsid w:val="005C6DDF"/>
    <w:rsid w:val="005C79DA"/>
    <w:rsid w:val="005D1456"/>
    <w:rsid w:val="005D4520"/>
    <w:rsid w:val="005E02EC"/>
    <w:rsid w:val="005E1460"/>
    <w:rsid w:val="005E2655"/>
    <w:rsid w:val="005E56AB"/>
    <w:rsid w:val="005E7D53"/>
    <w:rsid w:val="005F6E4E"/>
    <w:rsid w:val="00601EC1"/>
    <w:rsid w:val="00611421"/>
    <w:rsid w:val="0061184E"/>
    <w:rsid w:val="006153F7"/>
    <w:rsid w:val="006168FE"/>
    <w:rsid w:val="00620869"/>
    <w:rsid w:val="00623F15"/>
    <w:rsid w:val="006277C1"/>
    <w:rsid w:val="00631FC3"/>
    <w:rsid w:val="006338B7"/>
    <w:rsid w:val="00636090"/>
    <w:rsid w:val="006364B7"/>
    <w:rsid w:val="006366E9"/>
    <w:rsid w:val="00637D0D"/>
    <w:rsid w:val="00644B90"/>
    <w:rsid w:val="00644C1A"/>
    <w:rsid w:val="006506AE"/>
    <w:rsid w:val="006600EA"/>
    <w:rsid w:val="006705F2"/>
    <w:rsid w:val="00682B47"/>
    <w:rsid w:val="00684661"/>
    <w:rsid w:val="00693042"/>
    <w:rsid w:val="00695063"/>
    <w:rsid w:val="0069710A"/>
    <w:rsid w:val="006A3628"/>
    <w:rsid w:val="006B2F4C"/>
    <w:rsid w:val="006C2744"/>
    <w:rsid w:val="006C4457"/>
    <w:rsid w:val="006C7251"/>
    <w:rsid w:val="006D770B"/>
    <w:rsid w:val="006E6E9E"/>
    <w:rsid w:val="006E6F28"/>
    <w:rsid w:val="006F615A"/>
    <w:rsid w:val="0070032C"/>
    <w:rsid w:val="00700516"/>
    <w:rsid w:val="007014E6"/>
    <w:rsid w:val="00702219"/>
    <w:rsid w:val="00704B9D"/>
    <w:rsid w:val="00706EB7"/>
    <w:rsid w:val="00710F06"/>
    <w:rsid w:val="007231EE"/>
    <w:rsid w:val="0073785A"/>
    <w:rsid w:val="00743932"/>
    <w:rsid w:val="00765F9F"/>
    <w:rsid w:val="00771089"/>
    <w:rsid w:val="007723E3"/>
    <w:rsid w:val="00782CF6"/>
    <w:rsid w:val="00785555"/>
    <w:rsid w:val="00787240"/>
    <w:rsid w:val="00790E6A"/>
    <w:rsid w:val="007A10AA"/>
    <w:rsid w:val="007B1FE8"/>
    <w:rsid w:val="007B72F1"/>
    <w:rsid w:val="007C63C1"/>
    <w:rsid w:val="007D08DD"/>
    <w:rsid w:val="007D0933"/>
    <w:rsid w:val="00802232"/>
    <w:rsid w:val="00805884"/>
    <w:rsid w:val="00806DA1"/>
    <w:rsid w:val="00812F6C"/>
    <w:rsid w:val="00814239"/>
    <w:rsid w:val="008211E0"/>
    <w:rsid w:val="00821E06"/>
    <w:rsid w:val="00837A61"/>
    <w:rsid w:val="008406FA"/>
    <w:rsid w:val="008470A9"/>
    <w:rsid w:val="008551DE"/>
    <w:rsid w:val="00860EA9"/>
    <w:rsid w:val="00861DF3"/>
    <w:rsid w:val="00866746"/>
    <w:rsid w:val="00874CF1"/>
    <w:rsid w:val="0088142F"/>
    <w:rsid w:val="00881F7D"/>
    <w:rsid w:val="00886084"/>
    <w:rsid w:val="00891008"/>
    <w:rsid w:val="0089594A"/>
    <w:rsid w:val="008A3B10"/>
    <w:rsid w:val="008B1971"/>
    <w:rsid w:val="008B3CB9"/>
    <w:rsid w:val="008B4D42"/>
    <w:rsid w:val="008B64E9"/>
    <w:rsid w:val="008C4E46"/>
    <w:rsid w:val="008E012E"/>
    <w:rsid w:val="008E6A1C"/>
    <w:rsid w:val="00901D0B"/>
    <w:rsid w:val="00902088"/>
    <w:rsid w:val="00910EB8"/>
    <w:rsid w:val="00912E11"/>
    <w:rsid w:val="00913712"/>
    <w:rsid w:val="0091442E"/>
    <w:rsid w:val="009213A8"/>
    <w:rsid w:val="00921708"/>
    <w:rsid w:val="0092702B"/>
    <w:rsid w:val="009275C5"/>
    <w:rsid w:val="00932495"/>
    <w:rsid w:val="00937762"/>
    <w:rsid w:val="00943A52"/>
    <w:rsid w:val="00950F54"/>
    <w:rsid w:val="0095176E"/>
    <w:rsid w:val="009566BD"/>
    <w:rsid w:val="00956A00"/>
    <w:rsid w:val="009803B9"/>
    <w:rsid w:val="00980EEB"/>
    <w:rsid w:val="00985D14"/>
    <w:rsid w:val="00991DDF"/>
    <w:rsid w:val="00997A38"/>
    <w:rsid w:val="009A0816"/>
    <w:rsid w:val="009B2009"/>
    <w:rsid w:val="009B4378"/>
    <w:rsid w:val="009C1DA7"/>
    <w:rsid w:val="009D0044"/>
    <w:rsid w:val="009D0278"/>
    <w:rsid w:val="009F3D1B"/>
    <w:rsid w:val="009F7718"/>
    <w:rsid w:val="00A04039"/>
    <w:rsid w:val="00A0778E"/>
    <w:rsid w:val="00A10C6C"/>
    <w:rsid w:val="00A12C26"/>
    <w:rsid w:val="00A13808"/>
    <w:rsid w:val="00A15403"/>
    <w:rsid w:val="00A16FCE"/>
    <w:rsid w:val="00A20756"/>
    <w:rsid w:val="00A21813"/>
    <w:rsid w:val="00A24BF7"/>
    <w:rsid w:val="00A32CBC"/>
    <w:rsid w:val="00A43F9E"/>
    <w:rsid w:val="00A559E4"/>
    <w:rsid w:val="00A562C3"/>
    <w:rsid w:val="00A60344"/>
    <w:rsid w:val="00A66A9A"/>
    <w:rsid w:val="00A70922"/>
    <w:rsid w:val="00A811FA"/>
    <w:rsid w:val="00A82B5F"/>
    <w:rsid w:val="00A93B73"/>
    <w:rsid w:val="00A949F2"/>
    <w:rsid w:val="00AB3314"/>
    <w:rsid w:val="00AC008C"/>
    <w:rsid w:val="00AC09AA"/>
    <w:rsid w:val="00AC27F9"/>
    <w:rsid w:val="00AC3D55"/>
    <w:rsid w:val="00AC7F22"/>
    <w:rsid w:val="00AD003C"/>
    <w:rsid w:val="00AD0EA8"/>
    <w:rsid w:val="00AE36F5"/>
    <w:rsid w:val="00AE5A42"/>
    <w:rsid w:val="00AF3F03"/>
    <w:rsid w:val="00AF6A5A"/>
    <w:rsid w:val="00B03F3E"/>
    <w:rsid w:val="00B1006D"/>
    <w:rsid w:val="00B10B6F"/>
    <w:rsid w:val="00B14CF5"/>
    <w:rsid w:val="00B20B6A"/>
    <w:rsid w:val="00B245B2"/>
    <w:rsid w:val="00B333EB"/>
    <w:rsid w:val="00B34387"/>
    <w:rsid w:val="00B367E6"/>
    <w:rsid w:val="00B432FD"/>
    <w:rsid w:val="00B4364F"/>
    <w:rsid w:val="00B441CF"/>
    <w:rsid w:val="00B47B94"/>
    <w:rsid w:val="00B5236A"/>
    <w:rsid w:val="00B53552"/>
    <w:rsid w:val="00B551E1"/>
    <w:rsid w:val="00B5662D"/>
    <w:rsid w:val="00B72990"/>
    <w:rsid w:val="00B736A8"/>
    <w:rsid w:val="00B73E8B"/>
    <w:rsid w:val="00B76822"/>
    <w:rsid w:val="00B824D8"/>
    <w:rsid w:val="00B90A91"/>
    <w:rsid w:val="00B92294"/>
    <w:rsid w:val="00BA4A81"/>
    <w:rsid w:val="00BB1FEE"/>
    <w:rsid w:val="00BB3C21"/>
    <w:rsid w:val="00BC012B"/>
    <w:rsid w:val="00BC16EB"/>
    <w:rsid w:val="00BC279F"/>
    <w:rsid w:val="00BD1C1D"/>
    <w:rsid w:val="00BD6E20"/>
    <w:rsid w:val="00BF7A82"/>
    <w:rsid w:val="00C000DF"/>
    <w:rsid w:val="00C02A2C"/>
    <w:rsid w:val="00C03E10"/>
    <w:rsid w:val="00C05EDF"/>
    <w:rsid w:val="00C12B5A"/>
    <w:rsid w:val="00C52138"/>
    <w:rsid w:val="00C52975"/>
    <w:rsid w:val="00C55981"/>
    <w:rsid w:val="00C576C2"/>
    <w:rsid w:val="00C679EC"/>
    <w:rsid w:val="00C72087"/>
    <w:rsid w:val="00C751A3"/>
    <w:rsid w:val="00C76C46"/>
    <w:rsid w:val="00C82FA4"/>
    <w:rsid w:val="00C83D24"/>
    <w:rsid w:val="00C905CB"/>
    <w:rsid w:val="00C90F0C"/>
    <w:rsid w:val="00C95A9D"/>
    <w:rsid w:val="00C972ED"/>
    <w:rsid w:val="00CA0B69"/>
    <w:rsid w:val="00CA6499"/>
    <w:rsid w:val="00CB0663"/>
    <w:rsid w:val="00CB15AD"/>
    <w:rsid w:val="00CC0AFC"/>
    <w:rsid w:val="00CC1AAA"/>
    <w:rsid w:val="00CD0F1B"/>
    <w:rsid w:val="00CD6AF1"/>
    <w:rsid w:val="00CE3404"/>
    <w:rsid w:val="00CF4746"/>
    <w:rsid w:val="00CF6DCD"/>
    <w:rsid w:val="00D00B84"/>
    <w:rsid w:val="00D0683A"/>
    <w:rsid w:val="00D2074F"/>
    <w:rsid w:val="00D33E71"/>
    <w:rsid w:val="00D402A1"/>
    <w:rsid w:val="00D4075F"/>
    <w:rsid w:val="00D46389"/>
    <w:rsid w:val="00D55ED8"/>
    <w:rsid w:val="00D575E7"/>
    <w:rsid w:val="00D621A2"/>
    <w:rsid w:val="00D63B7A"/>
    <w:rsid w:val="00D66735"/>
    <w:rsid w:val="00D73A29"/>
    <w:rsid w:val="00D75D9E"/>
    <w:rsid w:val="00D76BB3"/>
    <w:rsid w:val="00D801F4"/>
    <w:rsid w:val="00D80B51"/>
    <w:rsid w:val="00D84AB2"/>
    <w:rsid w:val="00DA0482"/>
    <w:rsid w:val="00DA1D2B"/>
    <w:rsid w:val="00DA4295"/>
    <w:rsid w:val="00DA4E14"/>
    <w:rsid w:val="00DA5936"/>
    <w:rsid w:val="00DC2B7C"/>
    <w:rsid w:val="00DC4100"/>
    <w:rsid w:val="00DD61DC"/>
    <w:rsid w:val="00DD6613"/>
    <w:rsid w:val="00DD72FF"/>
    <w:rsid w:val="00DF0276"/>
    <w:rsid w:val="00E1084D"/>
    <w:rsid w:val="00E14783"/>
    <w:rsid w:val="00E22F23"/>
    <w:rsid w:val="00E266EA"/>
    <w:rsid w:val="00E32482"/>
    <w:rsid w:val="00E36EA4"/>
    <w:rsid w:val="00E37FD0"/>
    <w:rsid w:val="00E45EA0"/>
    <w:rsid w:val="00E47A38"/>
    <w:rsid w:val="00E536E2"/>
    <w:rsid w:val="00E545FD"/>
    <w:rsid w:val="00E62696"/>
    <w:rsid w:val="00E6486B"/>
    <w:rsid w:val="00E802E3"/>
    <w:rsid w:val="00E80F4B"/>
    <w:rsid w:val="00E878B8"/>
    <w:rsid w:val="00E906E5"/>
    <w:rsid w:val="00E96D10"/>
    <w:rsid w:val="00EA51EF"/>
    <w:rsid w:val="00EA57F6"/>
    <w:rsid w:val="00ED3585"/>
    <w:rsid w:val="00ED5BD3"/>
    <w:rsid w:val="00EE1796"/>
    <w:rsid w:val="00EE3EF7"/>
    <w:rsid w:val="00EF30F5"/>
    <w:rsid w:val="00EF6726"/>
    <w:rsid w:val="00F17B90"/>
    <w:rsid w:val="00F24CE0"/>
    <w:rsid w:val="00F318FB"/>
    <w:rsid w:val="00F45930"/>
    <w:rsid w:val="00F50CF0"/>
    <w:rsid w:val="00F63905"/>
    <w:rsid w:val="00F80DB4"/>
    <w:rsid w:val="00F872E4"/>
    <w:rsid w:val="00F94581"/>
    <w:rsid w:val="00FA15E6"/>
    <w:rsid w:val="00FA5BEE"/>
    <w:rsid w:val="00FA711A"/>
    <w:rsid w:val="00FA7F9D"/>
    <w:rsid w:val="00FB1457"/>
    <w:rsid w:val="00FC0EBF"/>
    <w:rsid w:val="00FC0ECF"/>
    <w:rsid w:val="00FD494B"/>
    <w:rsid w:val="00FE6FD4"/>
    <w:rsid w:val="00FE7DC8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37A61"/>
    <w:pPr>
      <w:keepNext/>
      <w:tabs>
        <w:tab w:val="left" w:pos="567"/>
        <w:tab w:val="left" w:pos="851"/>
      </w:tabs>
      <w:ind w:right="113"/>
      <w:jc w:val="both"/>
      <w:outlineLvl w:val="4"/>
    </w:pPr>
    <w:rPr>
      <w:rFonts w:ascii="Kz Times New Roman" w:eastAsia="Batang" w:hAnsi="Kz Times New Roman"/>
      <w:b/>
      <w:sz w:val="28"/>
      <w:lang w:val="ru-MO" w:eastAsia="ko-KR"/>
    </w:rPr>
  </w:style>
  <w:style w:type="paragraph" w:styleId="8">
    <w:name w:val="heading 8"/>
    <w:basedOn w:val="a"/>
    <w:next w:val="a"/>
    <w:link w:val="80"/>
    <w:qFormat/>
    <w:rsid w:val="00837A61"/>
    <w:pPr>
      <w:keepNext/>
      <w:tabs>
        <w:tab w:val="left" w:pos="567"/>
        <w:tab w:val="left" w:pos="851"/>
      </w:tabs>
      <w:ind w:right="113"/>
      <w:jc w:val="center"/>
      <w:outlineLvl w:val="7"/>
    </w:pPr>
    <w:rPr>
      <w:rFonts w:ascii="Kz Times New Roman" w:eastAsia="Batang" w:hAnsi="Kz Times New Roman"/>
      <w:b/>
      <w:sz w:val="28"/>
      <w:lang w:val="ru-MO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7A61"/>
    <w:rPr>
      <w:rFonts w:ascii="Kz Times New Roman" w:eastAsia="Batang" w:hAnsi="Kz Times New Roman" w:cs="Times New Roman"/>
      <w:b/>
      <w:sz w:val="28"/>
      <w:szCs w:val="20"/>
      <w:lang w:val="ru-MO" w:eastAsia="ko-KR"/>
    </w:rPr>
  </w:style>
  <w:style w:type="character" w:customStyle="1" w:styleId="80">
    <w:name w:val="Заголовок 8 Знак"/>
    <w:basedOn w:val="a0"/>
    <w:link w:val="8"/>
    <w:rsid w:val="00837A61"/>
    <w:rPr>
      <w:rFonts w:ascii="Kz Times New Roman" w:eastAsia="Batang" w:hAnsi="Kz Times New Roman" w:cs="Times New Roman"/>
      <w:b/>
      <w:sz w:val="28"/>
      <w:szCs w:val="20"/>
      <w:lang w:val="ru-MO" w:eastAsia="ko-KR"/>
    </w:rPr>
  </w:style>
  <w:style w:type="paragraph" w:styleId="a3">
    <w:name w:val="Body Text Indent"/>
    <w:basedOn w:val="a"/>
    <w:link w:val="a4"/>
    <w:rsid w:val="00837A61"/>
    <w:pPr>
      <w:tabs>
        <w:tab w:val="left" w:pos="567"/>
        <w:tab w:val="left" w:pos="851"/>
      </w:tabs>
      <w:ind w:right="113" w:firstLine="426"/>
      <w:jc w:val="both"/>
    </w:pPr>
    <w:rPr>
      <w:rFonts w:ascii="Kz Times New Roman" w:eastAsia="Batang" w:hAnsi="Kz Times New Roman"/>
      <w:sz w:val="28"/>
      <w:lang w:val="ru-MO" w:eastAsia="ko-KR"/>
    </w:rPr>
  </w:style>
  <w:style w:type="character" w:customStyle="1" w:styleId="a4">
    <w:name w:val="Основной текст с отступом Знак"/>
    <w:basedOn w:val="a0"/>
    <w:link w:val="a3"/>
    <w:rsid w:val="00837A61"/>
    <w:rPr>
      <w:rFonts w:ascii="Kz Times New Roman" w:eastAsia="Batang" w:hAnsi="Kz Times New Roman" w:cs="Times New Roman"/>
      <w:sz w:val="28"/>
      <w:szCs w:val="20"/>
      <w:lang w:val="ru-MO" w:eastAsia="ko-KR"/>
    </w:rPr>
  </w:style>
  <w:style w:type="paragraph" w:styleId="a5">
    <w:name w:val="Balloon Text"/>
    <w:basedOn w:val="a"/>
    <w:link w:val="a6"/>
    <w:uiPriority w:val="99"/>
    <w:semiHidden/>
    <w:unhideWhenUsed/>
    <w:rsid w:val="00D75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5D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2013-12-02T15:00:00Z</dcterms:created>
  <dcterms:modified xsi:type="dcterms:W3CDTF">2013-12-02T15:56:00Z</dcterms:modified>
</cp:coreProperties>
</file>